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spacing/>
        <w:jc w:val="center"/>
      </w:pPr>
      <w:r>
        <w:rPr>
          <w:rStyle w:val="char2"/>
        </w:rPr>
        <w:t>Szakmai ö</w:t>
      </w:r>
      <w:r>
        <w:rPr>
          <w:rStyle w:val="char2"/>
        </w:rPr>
        <w:t>néletrajz</w:t>
      </w:r>
      <w:r/>
    </w:p>
    <w:p>
      <w:pPr>
        <w:pStyle w:val="para2"/>
      </w:pPr>
      <w:r>
        <w:rPr>
          <w:rStyle w:val="char2"/>
        </w:rPr>
        <w:t>Személyes adatok</w:t>
      </w:r>
      <w:r/>
    </w:p>
    <w:p>
      <w:pPr>
        <w:pStyle w:val="para2"/>
        <w:ind w:left="283"/>
        <w:spacing w:before="0" w:after="120" w:beforeAutospacing="0" w:afterAutospacing="0"/>
      </w:pPr>
      <w:r>
        <w:t xml:space="preserve">Név: Praefort Veronika </w:t>
      </w:r>
    </w:p>
    <w:p>
      <w:pPr>
        <w:pStyle w:val="para2"/>
        <w:ind w:left="283"/>
        <w:spacing w:before="0" w:after="120" w:beforeAutospacing="0" w:afterAutospacing="0" w:line="276" w:lineRule="auto"/>
        <w:jc w:val="both"/>
      </w:pPr>
      <w:r>
        <w:t>Munkahely</w:t>
      </w:r>
      <w:r>
        <w:rPr>
          <w:b/>
        </w:rPr>
        <w:t xml:space="preserve">: </w:t>
      </w:r>
      <w:r>
        <w:t>Szegedi Tudományegyetem, Hispanisztika Tanszék</w:t>
      </w:r>
    </w:p>
    <w:p>
      <w:pPr>
        <w:pStyle w:val="para2"/>
        <w:ind w:left="283"/>
        <w:spacing w:before="0" w:after="120" w:beforeAutospacing="0" w:afterAutospacing="0" w:line="276" w:lineRule="auto"/>
        <w:jc w:val="both"/>
      </w:pPr>
      <w:r>
        <w:t>Beosztás: nyelvtanár</w:t>
      </w:r>
    </w:p>
    <w:p>
      <w:pPr>
        <w:pStyle w:val="para2"/>
        <w:ind w:left="283"/>
        <w:spacing w:before="0" w:after="120" w:beforeAutospacing="0" w:afterAutospacing="0"/>
      </w:pPr>
      <w:r>
        <w:t xml:space="preserve">E-mail: </w:t>
      </w:r>
      <w:hyperlink r:id="rId8" w:history="1">
        <w:r>
          <w:rPr>
            <w:rStyle w:val="char3"/>
          </w:rPr>
          <w:t>vpraefort@yahoo.com</w:t>
        </w:r>
      </w:hyperlink>
    </w:p>
    <w:p>
      <w:pPr>
        <w:pStyle w:val="para2"/>
        <w:spacing w:before="280" w:after="280"/>
      </w:pPr>
      <w:r>
        <w:rPr>
          <w:rStyle w:val="char2"/>
        </w:rPr>
        <w:t>Végzettség</w:t>
      </w:r>
      <w:r/>
    </w:p>
    <w:p>
      <w:pPr>
        <w:ind w:left="284"/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Spanyol nyelv és irodalom szakos középiskolai tanár (1989-1994, ELTE)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</w:r>
    </w:p>
    <w:p>
      <w:pPr>
        <w:pStyle w:val="para2"/>
        <w:spacing w:before="280" w:after="280"/>
      </w:pPr>
      <w:r>
        <w:rPr>
          <w:rStyle w:val="char2"/>
        </w:rPr>
        <w:t>Szakmai tapasztalat</w:t>
      </w:r>
      <w:r/>
    </w:p>
    <w:p>
      <w:pPr>
        <w:ind w:left="709" w:hanging="425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2015-től: a Cervantes Intézet által működtetett Diplomas de Español como Lengua Extranjera (DELE) nemzetközi nyelvvizsgarendszer akkreditált vizsgáztatója</w:t>
      </w:r>
    </w:p>
    <w:p>
      <w:pPr>
        <w:ind w:left="709" w:hanging="425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2013-tól: SZTE Fordító- és tolmácsképző Központ, magyar-spanyol fordítástechnikai, szakfordítás és spanyol nyelvhelyességi kurzusok</w:t>
      </w:r>
    </w:p>
    <w:p>
      <w:pPr>
        <w:ind w:left="709" w:hanging="425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2009: SZTE Idegennyelvi Kommunikációs Intézet, spanyol nyelvoktatás</w:t>
      </w:r>
    </w:p>
    <w:p>
      <w:pPr>
        <w:ind w:left="709" w:hanging="425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2005-től: az ECL nyelvvizsgarendszer vizsgáztatója spanyol nyelvből</w:t>
      </w:r>
    </w:p>
    <w:p>
      <w:pPr>
        <w:ind w:left="709" w:hanging="425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2000-től: ORIGO ITK vizsgáztatója spanyol nyelvből</w:t>
      </w:r>
    </w:p>
    <w:p>
      <w:pPr>
        <w:ind w:left="851" w:hanging="567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1999-től: JATE BTK Hispanisztika Tanszék, módszertani kurzusok és nyelvészeti kurzusok spanyol szakos hallgatóknak</w:t>
      </w:r>
    </w:p>
    <w:p>
      <w:pPr>
        <w:ind w:left="851" w:hanging="567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1997-2001: Juhász Gyula Tanárképző Főiskola Közművelődési Tanszék, spanyol nyelvgyakorlatok, spanyol fordítási és levelezési gyakorlatok művelődésszervező-hispanisztika szakos hallgatóknak.</w:t>
      </w:r>
    </w:p>
    <w:p>
      <w:pPr>
        <w:ind w:left="851" w:hanging="567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1995-től: spanyol nyelvtanár a Szegedi Tudományegyetem Hispanisztika Tanszéke által szervezett nyelvtanfolyamokon</w:t>
      </w:r>
    </w:p>
    <w:p>
      <w:pPr>
        <w:ind w:left="851" w:hanging="567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1994-től: JATE BTK Hispanisztika Tanszék, spanyol nyelvgyakorlatok, spanyol nyelvtani gyakorlatok, fordítási és fogalmazási gyakorlatok spanyol szakos hallgatóknak és hispanisztika minor szakos hallgatóknak, spanyol nyelvoktatás</w:t>
      </w:r>
    </w:p>
    <w:p>
      <w:pPr>
        <w:pStyle w:val="para2"/>
        <w:spacing/>
        <w:jc w:val="both"/>
      </w:pPr>
      <w:r>
        <w:rPr>
          <w:rStyle w:val="char2"/>
        </w:rPr>
        <w:t>Továbbképzések</w:t>
      </w:r>
      <w:r/>
    </w:p>
    <w:p>
      <w:pPr>
        <w:numPr>
          <w:ilvl w:val="0"/>
          <w:numId w:val="1"/>
        </w:numPr>
        <w:ind w:left="720" w:hanging="360"/>
        <w:spacing w:after="120" w:line="240" w:lineRule="auto"/>
        <w:jc w:val="both"/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pP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  <w:t xml:space="preserve">2024. 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>március 23-24. Budapest, Cervantes Intézet, VIII Jornadas de Didáctica del Español como Lengua Extranjera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r>
    </w:p>
    <w:p>
      <w:pPr>
        <w:numPr>
          <w:ilvl w:val="0"/>
          <w:numId w:val="1"/>
        </w:numPr>
        <w:ind w:left="714" w:hanging="357"/>
        <w:spacing w:after="120" w:line="240" w:lineRule="auto"/>
        <w:jc w:val="both"/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pP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  <w:t xml:space="preserve">2023. 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>november 18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 xml:space="preserve">Szeged, </w:t>
      </w:r>
      <w:r>
        <w:rPr>
          <w:rFonts w:ascii="Times New Roman" w:hAnsi="Times New Roman" w:cs="Times New Roman"/>
        </w:rPr>
        <w:t>Szegedi Tudományegyetem Hispanisztika Tanszék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 xml:space="preserve">, </w:t>
      </w:r>
      <w:r>
        <w:rPr>
          <w:rFonts w:ascii="Times New Roman" w:hAnsi="Times New Roman" w:cs="Times New Roman"/>
        </w:rPr>
        <w:t xml:space="preserve">«Projektmunka a spanyol mint idegen nyelv </w:t>
      </w:r>
      <w:r>
        <w:rPr>
          <w:rFonts w:ascii="Times New Roman" w:hAnsi="Times New Roman" w:cs="Times New Roman"/>
          <w:sz w:val="24"/>
        </w:rPr>
        <w:t>oktatásában</w:t>
      </w:r>
      <w:r>
        <w:rPr>
          <w:rFonts w:ascii="Times New Roman" w:hAnsi="Times New Roman" w:cs="Times New Roman"/>
        </w:rPr>
        <w:t xml:space="preserve"> » (El trabajo por proyectos en el aula de ELE) címmel szakmai továbbképzés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r>
    </w:p>
    <w:p>
      <w:pPr>
        <w:numPr>
          <w:ilvl w:val="0"/>
          <w:numId w:val="1"/>
        </w:numPr>
        <w:ind w:left="714" w:hanging="357"/>
        <w:spacing w:after="120" w:line="240" w:lineRule="auto"/>
        <w:jc w:val="both"/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pP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  <w:t xml:space="preserve">2021. 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>október 9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 xml:space="preserve">Szeged, </w:t>
      </w:r>
      <w:r>
        <w:rPr>
          <w:rFonts w:ascii="Times New Roman" w:hAnsi="Times New Roman" w:cs="Times New Roman"/>
        </w:rPr>
        <w:t>Szegedi Tudományegyetem Hispanisztika Tanszék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 xml:space="preserve">, </w:t>
      </w:r>
      <w:r>
        <w:rPr>
          <w:rFonts w:ascii="Times New Roman" w:hAnsi="Times New Roman" w:cs="Times New Roman"/>
        </w:rPr>
        <w:t xml:space="preserve">«Együttműködés és csoportmunka a spanyol mint idegen nyelv </w:t>
      </w:r>
      <w:r>
        <w:rPr>
          <w:rFonts w:ascii="Times New Roman" w:hAnsi="Times New Roman" w:cs="Times New Roman"/>
          <w:sz w:val="24"/>
        </w:rPr>
        <w:t>oktatásában</w:t>
      </w:r>
      <w:r>
        <w:rPr>
          <w:rFonts w:ascii="Times New Roman" w:hAnsi="Times New Roman" w:cs="Times New Roman"/>
        </w:rPr>
        <w:t xml:space="preserve"> » (Colaboración y trabajo en equipo en el aula de ELE) címmel szakmai továbbképzés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r>
    </w:p>
    <w:p>
      <w:pPr>
        <w:numPr>
          <w:ilvl w:val="0"/>
          <w:numId w:val="1"/>
        </w:numPr>
        <w:ind w:left="714" w:hanging="357"/>
        <w:spacing w:after="120" w:line="240" w:lineRule="auto"/>
        <w:jc w:val="both"/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pP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  <w:t xml:space="preserve">2019. 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>október 5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 xml:space="preserve">Szeged, </w:t>
      </w:r>
      <w:r>
        <w:rPr>
          <w:rFonts w:ascii="Times New Roman" w:hAnsi="Times New Roman" w:cs="Times New Roman"/>
        </w:rPr>
        <w:t>Szegedi Tudományegyetem Hispanisztika Tanszék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 xml:space="preserve">, </w:t>
      </w:r>
      <w:r>
        <w:rPr>
          <w:rFonts w:ascii="Times New Roman" w:hAnsi="Times New Roman" w:cs="Times New Roman"/>
        </w:rPr>
        <w:t xml:space="preserve">«Kreatív írás és motiváció a </w:t>
      </w:r>
      <w:r>
        <w:rPr>
          <w:rFonts w:ascii="Times New Roman" w:hAnsi="Times New Roman" w:cs="Times New Roman"/>
          <w:sz w:val="24"/>
        </w:rPr>
        <w:t>spanyol nyelv oktatásában</w:t>
      </w:r>
      <w:r>
        <w:rPr>
          <w:rFonts w:ascii="Times New Roman" w:hAnsi="Times New Roman" w:cs="Times New Roman"/>
        </w:rPr>
        <w:t>» (Escritura creativa y motivación en el aula de ELE)  címmel szakmai továbbképzés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r>
    </w:p>
    <w:p>
      <w:pPr>
        <w:numPr>
          <w:ilvl w:val="0"/>
          <w:numId w:val="1"/>
        </w:numPr>
        <w:ind w:left="714" w:hanging="357"/>
        <w:spacing w:after="120" w:line="240" w:lineRule="auto"/>
        <w:jc w:val="both"/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pP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  <w:t xml:space="preserve">2018. 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>szeptember 22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 xml:space="preserve">Szeged, </w:t>
      </w:r>
      <w:r>
        <w:rPr>
          <w:rFonts w:ascii="Times New Roman" w:hAnsi="Times New Roman" w:cs="Times New Roman"/>
        </w:rPr>
        <w:t>Szegedi Tudományegyetem Hispanisztika Tanszék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 xml:space="preserve">,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4"/>
        </w:rPr>
        <w:t>Élménypedagógia és innováció a spanyol nyelv oktatásában</w:t>
      </w:r>
      <w:r>
        <w:rPr>
          <w:rFonts w:ascii="Times New Roman" w:hAnsi="Times New Roman" w:cs="Times New Roman"/>
        </w:rPr>
        <w:t>» (Aprendizaje experiencial y la innovación educativa en las clases de ELE.) címmel szakmai továbbképzés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r>
    </w:p>
    <w:p>
      <w:pPr>
        <w:numPr>
          <w:ilvl w:val="0"/>
          <w:numId w:val="1"/>
        </w:numPr>
        <w:ind w:left="714" w:hanging="357"/>
        <w:spacing w:after="120" w:line="240" w:lineRule="auto"/>
        <w:jc w:val="both"/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pP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  <w:t xml:space="preserve">2017. 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>szeptember 30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 xml:space="preserve">Szeged, </w:t>
      </w:r>
      <w:r>
        <w:rPr>
          <w:rFonts w:ascii="Times New Roman" w:hAnsi="Times New Roman" w:cs="Times New Roman"/>
        </w:rPr>
        <w:t>Szegedi Tudományegyetem Hispanisztika Tanszék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 xml:space="preserve">,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>Módszertani továbbképző műhelyek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>Talleres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 de 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>actualización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>metodológica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>)</w:t>
      </w:r>
      <w:r>
        <w:rPr>
          <w:rFonts w:ascii="Times New Roman" w:hAnsi="Times New Roman" w:cs="Times New Roman"/>
        </w:rPr>
        <w:t xml:space="preserve"> címmel szakmai továbbképzés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r>
    </w:p>
    <w:p>
      <w:pPr>
        <w:numPr>
          <w:ilvl w:val="0"/>
          <w:numId w:val="1"/>
        </w:numPr>
        <w:ind w:left="714" w:hanging="357"/>
        <w:spacing w:after="120" w:line="240" w:lineRule="auto"/>
        <w:jc w:val="both"/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pP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  <w:t xml:space="preserve">2016. 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>október 1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 xml:space="preserve">Szeged, </w:t>
      </w:r>
      <w:r>
        <w:rPr>
          <w:rFonts w:ascii="Times New Roman" w:hAnsi="Times New Roman" w:cs="Times New Roman"/>
        </w:rPr>
        <w:t>Szegedi Tudományegyetem Hispanisztika Tanszék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 xml:space="preserve">,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 nyelvtan új megközelítései és az I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>K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T 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eszközök 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használata </w:t>
      </w:r>
      <w:r>
        <w:rPr>
          <w:rFonts w:ascii="Times New Roman" w:hAnsi="Times New Roman" w:cs="Times New Roman"/>
        </w:rPr>
        <w:t>a spanyol nyelv oktatásában » (</w:t>
      </w:r>
      <w:r/>
      <w:bookmarkStart w:id="0" w:name="_GoBack"/>
      <w:r/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>Nuevos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>enfoques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 de la 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>gramática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 y el 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>uso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 de las TIC en la 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>clase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 de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 ELE</w:t>
      </w:r>
      <w:r/>
      <w:bookmarkEnd w:id="0"/>
      <w:r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címmel szakmai továbbképzés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r>
    </w:p>
    <w:p>
      <w:pPr>
        <w:numPr>
          <w:ilvl w:val="0"/>
          <w:numId w:val="1"/>
        </w:numPr>
        <w:ind w:left="714" w:hanging="357"/>
        <w:spacing w:after="120" w:line="240" w:lineRule="auto"/>
        <w:jc w:val="both"/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pP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  <w:t xml:space="preserve">2016. 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>május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  <w:t xml:space="preserve"> 5. 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>Budapest, Cervantes Intézet, Jornada didáctica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r>
    </w:p>
    <w:p>
      <w:pPr>
        <w:numPr>
          <w:ilvl w:val="0"/>
          <w:numId w:val="1"/>
        </w:numPr>
        <w:ind w:left="720" w:hanging="360"/>
        <w:spacing w:after="120" w:line="240" w:lineRule="auto"/>
        <w:jc w:val="both"/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pP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  <w:t xml:space="preserve">2016. 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>április 9. Budapest, Cervantes Intézet, IV Jornadas de Didáctica del Español como Lengua Extranjera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r>
    </w:p>
    <w:p>
      <w:pPr>
        <w:numPr>
          <w:ilvl w:val="0"/>
          <w:numId w:val="1"/>
        </w:numPr>
        <w:ind w:left="720" w:hanging="360"/>
        <w:spacing w:after="120" w:line="240" w:lineRule="auto"/>
        <w:jc w:val="both"/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pP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  <w:t>2015.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 xml:space="preserve"> szeptember-október, 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  <w:t xml:space="preserve">DELE 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>vizsgáztatói képzés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r>
    </w:p>
    <w:p>
      <w:pPr>
        <w:numPr>
          <w:ilvl w:val="0"/>
          <w:numId w:val="1"/>
        </w:numPr>
        <w:ind w:left="714" w:hanging="357"/>
        <w:spacing w:after="120" w:line="240" w:lineRule="auto"/>
        <w:jc w:val="both"/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pP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  <w:t xml:space="preserve">2015. 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>szeptember 26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 xml:space="preserve">Szeged, </w:t>
      </w:r>
      <w:r>
        <w:rPr>
          <w:rFonts w:ascii="Times New Roman" w:hAnsi="Times New Roman" w:cs="Times New Roman"/>
        </w:rPr>
        <w:t>Szegedi Tudományegyetem Hispanisztika Tanszék</w:t>
      </w: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 xml:space="preserve">, </w:t>
      </w:r>
      <w:r>
        <w:rPr>
          <w:rFonts w:ascii="Times New Roman" w:hAnsi="Times New Roman" w:cs="Times New Roman"/>
        </w:rPr>
        <w:t>«Kihívások a spanyol nyelv oktatásában» (Retos en la enseñanza del español) címmel szakmai továbbképzés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r>
    </w:p>
    <w:p>
      <w:pPr>
        <w:numPr>
          <w:ilvl w:val="0"/>
          <w:numId w:val="1"/>
        </w:numPr>
        <w:ind w:left="714" w:hanging="357"/>
        <w:spacing w:after="120" w:line="240" w:lineRule="auto"/>
        <w:jc w:val="both"/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>2015. június 22-23. Szeged, Idegennyelv-oktatás nyelvtanulási nehézséggel küzdők számára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r>
    </w:p>
    <w:p>
      <w:pPr>
        <w:numPr>
          <w:ilvl w:val="0"/>
          <w:numId w:val="1"/>
        </w:numPr>
        <w:ind w:left="714" w:hanging="357"/>
        <w:spacing w:after="120" w:line="240" w:lineRule="auto"/>
        <w:jc w:val="both"/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>2015. április 11. Budapest, Cervantes Intézet, III Jornadas de Didáctica del Español como Lengua Extranjera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r>
    </w:p>
    <w:p>
      <w:pPr>
        <w:numPr>
          <w:ilvl w:val="0"/>
          <w:numId w:val="1"/>
        </w:numPr>
        <w:ind w:left="714" w:hanging="357"/>
        <w:spacing w:after="120" w:line="240" w:lineRule="auto"/>
        <w:jc w:val="both"/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>2015. március 24. Budapest, Bölcsész mentori és vezetőtanári szakmai fórum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r>
    </w:p>
    <w:p>
      <w:pPr>
        <w:numPr>
          <w:ilvl w:val="0"/>
          <w:numId w:val="1"/>
        </w:numPr>
        <w:ind w:left="714" w:hanging="357"/>
        <w:spacing w:after="120" w:line="240" w:lineRule="auto"/>
        <w:jc w:val="both"/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>2015. március 11. Szeged, Grimm Könyvkiadó módszertani továbbképzése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r>
    </w:p>
    <w:p>
      <w:pPr>
        <w:numPr>
          <w:ilvl w:val="0"/>
          <w:numId w:val="1"/>
        </w:numPr>
        <w:ind w:left="714" w:hanging="357"/>
        <w:spacing w:after="120" w:line="240" w:lineRule="auto"/>
        <w:jc w:val="both"/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>2014. december 1. Szeged, Grimm Könyvkiadó módszertani továbbképzése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r>
    </w:p>
    <w:p>
      <w:pPr>
        <w:numPr>
          <w:ilvl w:val="0"/>
          <w:numId w:val="1"/>
        </w:numPr>
        <w:ind w:left="714" w:hanging="357"/>
        <w:spacing w:after="120" w:line="240" w:lineRule="auto"/>
        <w:jc w:val="both"/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>2013. november 18. Budapest, Tempus Közalapítvány szakmai műhelye a korszerű tanárképzésről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r>
    </w:p>
    <w:p>
      <w:pPr>
        <w:numPr>
          <w:ilvl w:val="0"/>
          <w:numId w:val="1"/>
        </w:numPr>
        <w:ind w:left="714" w:hanging="357"/>
        <w:spacing w:after="120" w:line="240" w:lineRule="auto"/>
        <w:jc w:val="both"/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hu-hu"/>
        </w:rPr>
        <w:t xml:space="preserve">2013. november 9. Szeged, Angoltanárok Nemzetközi Egyesülete: Tanítsunk nyelvet máshogy! – De hogy? </w:t>
      </w:r>
      <w:r>
        <w:rPr>
          <w:rFonts w:ascii="Times New Roman" w:hAnsi="Times New Roman" w:eastAsia="Times New Roman" w:cs="Times New Roman"/>
          <w:caps/>
          <w:sz w:val="24"/>
          <w:szCs w:val="20"/>
          <w:lang w:eastAsia="hu-hu"/>
        </w:rPr>
      </w:r>
    </w:p>
    <w:p>
      <w:pPr>
        <w:pStyle w:val="para2"/>
        <w:rPr>
          <w:b/>
          <w:bCs/>
        </w:rPr>
      </w:pPr>
      <w:r>
        <w:rPr>
          <w:rStyle w:val="char2"/>
        </w:rPr>
        <w:t>Külföldi tanulmányok</w:t>
      </w:r>
      <w:r>
        <w:rPr>
          <w:rStyle w:val="char2"/>
        </w:rPr>
      </w:r>
    </w:p>
    <w:p>
      <w:pPr>
        <w:numPr>
          <w:ilvl w:val="0"/>
          <w:numId w:val="3"/>
        </w:numPr>
        <w:ind w:left="714" w:hanging="357"/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2010. július: Santiago de Compostela, nyári egyetem nyelvtanárok részére</w:t>
      </w:r>
    </w:p>
    <w:p>
      <w:pPr>
        <w:numPr>
          <w:ilvl w:val="0"/>
          <w:numId w:val="3"/>
        </w:numPr>
        <w:ind w:left="714" w:hanging="357"/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1996. február-július: La Coruña, a beszélt spanyol nyelv jellemzőire irányuló tanulmányok és kutatások a Magyar Ösztöndíj Bizottság ösztöndíjasaként a La Coruña-i Egyetemen</w:t>
      </w:r>
    </w:p>
    <w:p>
      <w:pPr>
        <w:numPr>
          <w:ilvl w:val="0"/>
          <w:numId w:val="3"/>
        </w:numPr>
        <w:ind w:left="714" w:hanging="357"/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1991. február-június: Salamanca, spanyol nyelvészeti, irodalmi és nyelvi kurzusok a Salamancai Egyetemen Tempus-ösztöndíjasként</w:t>
      </w:r>
    </w:p>
    <w:p>
      <w:pPr>
        <w:ind w:left="714"/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Style w:val="char2"/>
          <w:rFonts w:ascii="Times New Roman" w:hAnsi="Times New Roman" w:cs="Times New Roman"/>
          <w:b w:val="0"/>
          <w:bCs w:val="0"/>
          <w:sz w:val="24"/>
        </w:rPr>
      </w:r>
    </w:p>
    <w:p>
      <w:pPr>
        <w:ind w:left="284" w:hanging="284"/>
        <w:spacing w:before="120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P</w:t>
      </w:r>
      <w:r>
        <w:rPr>
          <w:rFonts w:ascii="Times New Roman" w:hAnsi="Times New Roman" w:cs="Times New Roman"/>
          <w:b/>
          <w:sz w:val="24"/>
        </w:rPr>
        <w:t>ublikációk</w:t>
      </w:r>
      <w:r>
        <w:rPr>
          <w:rFonts w:ascii="Times New Roman" w:hAnsi="Times New Roman" w:cs="Times New Roman"/>
          <w:b/>
          <w:caps/>
          <w:sz w:val="24"/>
        </w:rPr>
      </w:r>
    </w:p>
    <w:p>
      <w:pPr>
        <w:numPr>
          <w:ilvl w:val="0"/>
          <w:numId w:val="4"/>
        </w:numPr>
        <w:ind w:left="540" w:hanging="36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Praefort Veronika (2020): A spanyol ritmusára - tevékenységek az osztály felpezsdítésére (Al compás del español – actividades para dinamizar la clase) Serie Didáctica 2020 No. 4. ISSN 2559-8309</w:t>
      </w:r>
    </w:p>
    <w:p>
      <w:pPr>
        <w:numPr>
          <w:ilvl w:val="0"/>
          <w:numId w:val="4"/>
        </w:numPr>
        <w:ind w:left="540" w:hanging="36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Praefort Veronika: Práctica gramatical española I-II. Teoría y ejercicios, JATEPress, Szeged, 2019</w:t>
      </w:r>
    </w:p>
    <w:p>
      <w:pPr>
        <w:numPr>
          <w:ilvl w:val="0"/>
          <w:numId w:val="4"/>
        </w:numPr>
        <w:ind w:left="540" w:hanging="36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Lucila González Alfaya, Praefort Veronika, Wagner Hella (ford.) (2020): János Arany: El ruiseñor. Homo Hispanisticus: Diákműhely 2019–2020, Szeged, SZTE BTK Hispanisztika Tanszék, 2020. (szerk: Katona Eszter)</w:t>
      </w:r>
    </w:p>
    <w:p>
      <w:pPr>
        <w:numPr>
          <w:ilvl w:val="0"/>
          <w:numId w:val="4"/>
        </w:numPr>
        <w:ind w:left="540" w:hanging="36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Lucila González Alfaya, Praefort Veronika (2019): Kézműves spanyol! (Español a mano) Serie Didáctica 2019 No. 3. ISSN 2559-8309</w:t>
      </w:r>
    </w:p>
    <w:p>
      <w:pPr>
        <w:numPr>
          <w:ilvl w:val="0"/>
          <w:numId w:val="4"/>
        </w:numPr>
        <w:ind w:left="540" w:hanging="36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Praefort Veronika (2018): Érezd a spanyolt! Multiszenzoros technikák a spanyolórán (¡Siente el español! Técnicas multisensoriales en el aula de ele) Serie Didáctica 2018 No. 2. ISSN 2559-8309</w:t>
      </w:r>
    </w:p>
    <w:p>
      <w:pPr>
        <w:numPr>
          <w:ilvl w:val="0"/>
          <w:numId w:val="4"/>
        </w:numPr>
        <w:ind w:left="540" w:hanging="36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Praefort Veronika (2017): Nyelvoktatás a tanulási nehézségekkel küzdő tanulók esetében. Technikák, módszerek, tevékenységek. (La enseñanza del español y los problemas de aprendizaje. Técnicas, métodos, actividades.) Serie Didáctica 2017 No. 1.ISSN 2559-8309</w:t>
      </w:r>
    </w:p>
    <w:p>
      <w:pPr>
        <w:numPr>
          <w:ilvl w:val="0"/>
          <w:numId w:val="4"/>
        </w:numPr>
        <w:ind w:left="540" w:hanging="36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Szajbély, M., Anderle, Ádám, Wittman, T., &amp; Praefort, V. (ford.) (2016). Discurso del Dr. Mihály Szajbély. Acta Hispanica, 21, 7-9.</w:t>
        <w:br w:type="textWrapping"/>
        <w:t>https://doi.org/10.14232/actahisp.2016.21.7-9, ISSN: 1416-7263 |9</w:t>
      </w:r>
    </w:p>
    <w:p>
      <w:pPr>
        <w:numPr>
          <w:ilvl w:val="0"/>
          <w:numId w:val="4"/>
        </w:numPr>
        <w:ind w:left="540" w:hanging="36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Magyar-spanyol szótár nyelvtanulóknak, Grimm Kiadó, Szeged, 2008, ISBN: 978 963 7460 54 8 (lektor)</w:t>
      </w:r>
    </w:p>
    <w:p>
      <w:pPr>
        <w:numPr>
          <w:ilvl w:val="0"/>
          <w:numId w:val="4"/>
        </w:numPr>
        <w:ind w:left="540" w:hanging="36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Magyar-spanyol kéziszótár, Szeged, 2006. Grimm Kiadó (lektor)</w:t>
      </w:r>
    </w:p>
    <w:p>
      <w:pPr>
        <w:numPr>
          <w:ilvl w:val="0"/>
          <w:numId w:val="4"/>
        </w:numPr>
        <w:ind w:left="540" w:hanging="36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Práctica gramatical española I.,Szeged,2003. JATEPRESS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4"/>
        </w:numPr>
        <w:ind w:left="540" w:hanging="360"/>
        <w:spacing w:before="120"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Práctica gramatical española II., Szeged, 2003. JATEPRESS</w:t>
      </w:r>
    </w:p>
    <w:p>
      <w:pPr>
        <w:numPr>
          <w:ilvl w:val="0"/>
          <w:numId w:val="4"/>
        </w:numPr>
        <w:ind w:left="540" w:hanging="36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Praefort, V. (1996). Acerca del languaje coloquial español (A beszélt spanyol nyelv). </w:t>
      </w:r>
      <w:r>
        <w:rPr>
          <w:rFonts w:ascii="Times New Roman" w:hAnsi="Times New Roman" w:cs="Times New Roman"/>
          <w:i/>
          <w:iCs/>
          <w:sz w:val="24"/>
          <w:szCs w:val="24"/>
        </w:rPr>
        <w:t>Acta Hispanica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61-67. https://doi.org/10.14232/actahisp.1996.1.61-67</w:t>
      </w:r>
    </w:p>
    <w:p>
      <w:pPr>
        <w:ind w:left="539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har2"/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before="120"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Lektorálás, szerkesztés</w:t>
      </w:r>
    </w:p>
    <w:p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4"/>
        </w:numPr>
        <w:ind w:left="540" w:hanging="36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Berta, Tibor (szerk.) ; Csikós, Zsuzsanna (szerk.) ; Jancsó, Katalin (szerk.) ; Katona, Eszter (szerk.) ; Lénárt, András (szerk.) ; Praefort, Veronika (szerk.): (2020) Acta Hispanica, Supplementum: América Latina Y el mundo: Espacios de encuentro y cooperación, Actas del XIX congreso de la FIEALC. Szeged, 24-28 de junio de 2019</w:t>
      </w:r>
    </w:p>
    <w:p>
      <w:pPr>
        <w:numPr>
          <w:ilvl w:val="0"/>
          <w:numId w:val="4"/>
        </w:numPr>
        <w:ind w:left="540" w:hanging="36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Berta Tibor, Jancsó Katalin, Praefort Veronika szerk.: Serie didáctica 4., Szeged, SZTE BTK Hispanisztika Tanszék, 2020.</w:t>
      </w:r>
    </w:p>
    <w:p>
      <w:pPr>
        <w:numPr>
          <w:ilvl w:val="0"/>
          <w:numId w:val="4"/>
        </w:numPr>
        <w:ind w:left="540" w:hanging="36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Berta Tibor, Jancsó Katalin, Praefort Veronika szerk.: Serie didáctica 3., Szeged, SZTE BTK Hispanisztika Tanszék, 2019.</w:t>
      </w:r>
    </w:p>
    <w:p>
      <w:pPr>
        <w:numPr>
          <w:ilvl w:val="0"/>
          <w:numId w:val="4"/>
        </w:numPr>
        <w:ind w:left="540" w:hanging="36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Berta Tibor, Jancsó Katalin, Praefort Veronika szerk.: Serie didáctica 2., Szeged, SZTE BTK Hispanisztika Tanszék, 2018.</w:t>
      </w:r>
    </w:p>
    <w:p>
      <w:pPr>
        <w:numPr>
          <w:ilvl w:val="0"/>
          <w:numId w:val="4"/>
        </w:numPr>
        <w:ind w:left="540" w:hanging="36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Berta Tibor, Jancsó Katalin, Praefort Veronika szerk.: Serie didáctica 1., Szeged, SZTE BTK Hispanisztika Tanszék, 2017.</w:t>
      </w:r>
    </w:p>
    <w:p>
      <w:pPr>
        <w:numPr>
          <w:ilvl w:val="0"/>
          <w:numId w:val="4"/>
        </w:numPr>
        <w:ind w:left="540" w:hanging="36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Berta, Tibor (szerk.) ; Csikós, Zsuzsanna (szerk.) ; Jancsó, Katalin (szerk.) ; Katona, Eszter (szerk.) ; Lénárt, András (szerk.) ; Praefort, Veronika (szerk.): 25 év - 25 tanulmány. Fejezetek a Hispanisztika Tanszék történetéből. 1993-2018. 25 años - 25 ensayos. Capítulos de la historia del Departamento de Estudios Hispánicos. 1993-2018. Szeged, Magyarország: JATEPress Kiadó (2018) , 320 p. ISBN: 9789633153826</w:t>
      </w:r>
    </w:p>
    <w:p>
      <w:pPr>
        <w:numPr>
          <w:ilvl w:val="0"/>
          <w:numId w:val="4"/>
        </w:numPr>
        <w:ind w:left="540" w:hanging="36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Berta, Tibor (szerk.) ; Csikós, Zsuzsanna (szerk.) ; Jancsó, Katalin (szerk.) ; Katona, Eszter (szerk.) ; Lénárt, András (szerk.) ; Praefort, Veronika (szerk.): Hogares, fronteras y transgresiones en el mundo hispánico. Acta Hispanica 23. Szeged, Magyarország: JATEPress Kiadó (2018) </w:t>
      </w:r>
    </w:p>
    <w:p>
      <w:pPr>
        <w:numPr>
          <w:ilvl w:val="0"/>
          <w:numId w:val="4"/>
        </w:numPr>
        <w:ind w:left="540" w:hanging="36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Magyar-spanyol szótár nyelvtanulóknak, Grimm Kiadó, Szeged, 2008, ISBN: 978 963 7460 54 8 (lektor)</w:t>
      </w:r>
    </w:p>
    <w:p>
      <w:pPr>
        <w:numPr>
          <w:ilvl w:val="0"/>
          <w:numId w:val="4"/>
        </w:numPr>
        <w:ind w:left="540" w:hanging="36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Magyar-spanyol kéziszótár, Grimm Kiadó, Szeged, 2006, ISBN: 963 7460 12 8 (lektor)</w:t>
      </w:r>
    </w:p>
    <w:p>
      <w:pPr>
        <w:numPr>
          <w:ilvl w:val="0"/>
          <w:numId w:val="4"/>
        </w:numPr>
        <w:ind w:left="540" w:hanging="36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Acta Hispanica, V, 2000. (Szerk. Praefort Veronika)</w:t>
      </w:r>
    </w:p>
    <w:p>
      <w:pPr>
        <w:numPr>
          <w:ilvl w:val="0"/>
          <w:numId w:val="4"/>
        </w:numPr>
        <w:ind w:left="540" w:hanging="36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Acta Hispanica, IV, 1999. (Szerk. Praefort Veronika)</w:t>
      </w:r>
    </w:p>
    <w:p>
      <w:pPr>
        <w:spacing w:before="120" w:after="0" w:line="240" w:lineRule="auto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</w:r>
    </w:p>
    <w:p>
      <w:pPr>
        <w:spacing w:before="120"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E</w:t>
      </w:r>
      <w:r>
        <w:rPr>
          <w:rFonts w:ascii="Times New Roman" w:hAnsi="Times New Roman" w:cs="Times New Roman"/>
          <w:b/>
          <w:sz w:val="24"/>
        </w:rPr>
        <w:t>lőadások, műhelyfoglalkozások</w:t>
      </w:r>
    </w:p>
    <w:p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</w:p>
    <w:p>
      <w:pPr>
        <w:pStyle w:val="para3"/>
        <w:numPr>
          <w:ilvl w:val="0"/>
          <w:numId w:val="5"/>
        </w:numPr>
        <w:ind w:left="720" w:hanging="360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2023. november 18.</w:t>
      </w:r>
      <w:r>
        <w:rPr>
          <w:rFonts w:ascii="Times New Roman" w:hAnsi="Times New Roman" w:cs="Times New Roman"/>
        </w:rPr>
        <w:t xml:space="preserve"> előadó a Szegedi Tudományegyetem Hispanisztika Tanszéke szervezésében «Projektmunka a spanyol mint idegen nyelv </w:t>
      </w:r>
      <w:r>
        <w:rPr>
          <w:rFonts w:ascii="Times New Roman" w:hAnsi="Times New Roman" w:cs="Times New Roman"/>
          <w:sz w:val="24"/>
        </w:rPr>
        <w:t>oktatásában</w:t>
      </w:r>
      <w:r>
        <w:rPr>
          <w:rFonts w:ascii="Times New Roman" w:hAnsi="Times New Roman" w:cs="Times New Roman"/>
        </w:rPr>
        <w:t xml:space="preserve"> » (El trabajo por proyectos en el aula de ELE)  címmel megrendezésre került szakmai továbbképzésen</w:t>
      </w:r>
    </w:p>
    <w:p>
      <w:pPr>
        <w:pStyle w:val="para3"/>
        <w:ind w:left="0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para3"/>
        <w:numPr>
          <w:ilvl w:val="0"/>
          <w:numId w:val="5"/>
        </w:numPr>
        <w:ind w:left="720" w:hanging="360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2021. október 9.</w:t>
      </w:r>
      <w:r>
        <w:rPr>
          <w:rFonts w:ascii="Times New Roman" w:hAnsi="Times New Roman" w:cs="Times New Roman"/>
        </w:rPr>
        <w:t xml:space="preserve"> előadó a Szegedi Tudományegyetem Hispanisztika Tanszéke szervezésében </w:t>
      </w:r>
    </w:p>
    <w:p>
      <w:pPr>
        <w:pStyle w:val="para3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r>
        <w:t xml:space="preserve"> </w:t>
      </w:r>
      <w:r>
        <w:rPr>
          <w:rFonts w:ascii="Times New Roman" w:hAnsi="Times New Roman" w:cs="Times New Roman"/>
        </w:rPr>
        <w:t>Együttműködés és cs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tmunka a </w:t>
      </w:r>
      <w:r>
        <w:rPr>
          <w:rFonts w:ascii="Times New Roman" w:hAnsi="Times New Roman" w:cs="Times New Roman"/>
        </w:rPr>
        <w:t>spanyol</w:t>
      </w:r>
      <w:r>
        <w:rPr>
          <w:rFonts w:ascii="Times New Roman" w:hAnsi="Times New Roman" w:cs="Times New Roman"/>
        </w:rPr>
        <w:t xml:space="preserve"> mint idegen nyelv </w:t>
      </w:r>
      <w:r>
        <w:rPr>
          <w:rFonts w:ascii="Times New Roman" w:hAnsi="Times New Roman" w:cs="Times New Roman"/>
          <w:sz w:val="24"/>
        </w:rPr>
        <w:t>oktatásában</w:t>
      </w:r>
      <w:r>
        <w:rPr>
          <w:rFonts w:ascii="Times New Roman" w:hAnsi="Times New Roman" w:cs="Times New Roman"/>
        </w:rPr>
        <w:t xml:space="preserve"> 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s-ES_tradnl"/>
        </w:rPr>
        <w:t>Colaboración y trabajo</w:t>
      </w:r>
      <w:r>
        <w:rPr>
          <w:rFonts w:ascii="Times New Roman" w:hAnsi="Times New Roman" w:cs="Times New Roman"/>
          <w:lang w:val="es-ES_tradnl"/>
        </w:rPr>
        <w:t xml:space="preserve"> en equipo</w:t>
      </w:r>
      <w:r>
        <w:rPr>
          <w:rFonts w:ascii="Times New Roman" w:hAnsi="Times New Roman" w:cs="Times New Roman"/>
        </w:rPr>
        <w:t xml:space="preserve"> en el aula de ELE</w:t>
      </w:r>
      <w:r>
        <w:rPr>
          <w:rFonts w:ascii="Times New Roman" w:hAnsi="Times New Roman" w:cs="Times New Roman"/>
        </w:rPr>
        <w:t>) címmel megrendezésre került szakmai továbbképzés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</w:r>
    </w:p>
    <w:p>
      <w:pPr>
        <w:pStyle w:val="para3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</w:t>
      </w:r>
    </w:p>
    <w:p>
      <w:pPr>
        <w:pStyle w:val="para3"/>
        <w:numPr>
          <w:ilvl w:val="0"/>
          <w:numId w:val="5"/>
        </w:numPr>
        <w:ind w:left="720" w:hanging="360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2019. október 5.</w:t>
      </w:r>
      <w:r>
        <w:rPr>
          <w:rFonts w:ascii="Times New Roman" w:hAnsi="Times New Roman" w:cs="Times New Roman"/>
        </w:rPr>
        <w:t xml:space="preserve"> előadó a Szegedi Tudományegyetem Hispanisztika Tanszéke szervezésében </w:t>
      </w:r>
    </w:p>
    <w:p>
      <w:pPr>
        <w:pStyle w:val="para3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«Kreatív írás és motiváció a </w:t>
      </w:r>
      <w:r>
        <w:rPr>
          <w:rFonts w:ascii="Times New Roman" w:hAnsi="Times New Roman" w:cs="Times New Roman"/>
          <w:sz w:val="24"/>
        </w:rPr>
        <w:t>spanyol nyelv oktatásában</w:t>
      </w:r>
      <w:r>
        <w:rPr>
          <w:rFonts w:ascii="Times New Roman" w:hAnsi="Times New Roman" w:cs="Times New Roman"/>
        </w:rPr>
        <w:t>» (</w:t>
      </w:r>
      <w:r>
        <w:rPr>
          <w:rFonts w:ascii="Times New Roman" w:hAnsi="Times New Roman" w:cs="Times New Roman"/>
          <w:lang w:val="es-ES_tradnl"/>
        </w:rPr>
        <w:t>Escritura creativa y motivación</w:t>
      </w:r>
      <w:r>
        <w:rPr>
          <w:rFonts w:ascii="Times New Roman" w:hAnsi="Times New Roman" w:cs="Times New Roman"/>
        </w:rPr>
        <w:t xml:space="preserve"> en el aula de ELE) címmel megrendezésre került szakmai továbbképzésen</w:t>
      </w:r>
    </w:p>
    <w:p>
      <w:pPr>
        <w:pStyle w:val="para3"/>
        <w:rPr>
          <w:rFonts w:ascii="Garamond" w:hAnsi="Garamond" w:cs="Times New Roman"/>
          <w:b/>
          <w:sz w:val="24"/>
          <w:szCs w:val="24"/>
          <w:lang w:val="es-ES_tradnl"/>
        </w:rPr>
      </w:pPr>
      <w:r>
        <w:rPr>
          <w:rFonts w:ascii="Garamond" w:hAnsi="Garamond" w:cs="Times New Roman"/>
          <w:b/>
          <w:sz w:val="24"/>
          <w:szCs w:val="24"/>
          <w:lang w:val="es-ES_tradnl"/>
        </w:rPr>
        <w:t xml:space="preserve"> </w:t>
      </w:r>
    </w:p>
    <w:p>
      <w:pPr>
        <w:pStyle w:val="para3"/>
        <w:numPr>
          <w:ilvl w:val="0"/>
          <w:numId w:val="5"/>
        </w:numPr>
        <w:ind w:left="720" w:hanging="360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2018. szeptember 22.</w:t>
      </w:r>
      <w:r>
        <w:rPr>
          <w:rFonts w:ascii="Times New Roman" w:hAnsi="Times New Roman" w:cs="Times New Roman"/>
        </w:rPr>
        <w:t xml:space="preserve"> előadó a Szegedi Tudományegyetem Hispanisztika Tanszéke szervezésében «</w:t>
      </w:r>
      <w:r>
        <w:rPr>
          <w:rFonts w:ascii="Times New Roman" w:hAnsi="Times New Roman" w:cs="Times New Roman"/>
          <w:sz w:val="24"/>
        </w:rPr>
        <w:t>Élménypedagógia és innováció a spanyol nyelv oktatásában</w:t>
      </w:r>
      <w:r>
        <w:rPr>
          <w:rFonts w:ascii="Times New Roman" w:hAnsi="Times New Roman" w:cs="Times New Roman"/>
        </w:rPr>
        <w:t>» (</w:t>
      </w:r>
      <w:r>
        <w:rPr>
          <w:rFonts w:ascii="Times New Roman" w:hAnsi="Times New Roman" w:cs="Times New Roman"/>
          <w:lang w:val="es-ES_tradnl"/>
        </w:rPr>
        <w:t>Aprendizaje experiencial y la innovación educativa en las clases</w:t>
      </w:r>
      <w:r>
        <w:rPr>
          <w:rFonts w:ascii="Times New Roman" w:hAnsi="Times New Roman" w:cs="Times New Roman"/>
        </w:rPr>
        <w:t xml:space="preserve"> de ELE.) címmel megrendezésre került szakmai továbbképzésen</w:t>
      </w:r>
    </w:p>
    <w:p>
      <w:pPr>
        <w:pStyle w:val="para3"/>
        <w: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pStyle w:val="para3"/>
        <w:numPr>
          <w:ilvl w:val="0"/>
          <w:numId w:val="5"/>
        </w:numPr>
        <w:ind w:left="720" w:hanging="36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2017. szeptember 30.</w:t>
      </w:r>
      <w:r>
        <w:rPr>
          <w:rFonts w:ascii="Times New Roman" w:hAnsi="Times New Roman" w:cs="Times New Roman"/>
        </w:rPr>
        <w:t xml:space="preserve"> előadó a Szegedi Tudományegyetem Hispanisztika Tanszéke által «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>Módszertani továbbképző műhelyek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  <w:lang w:val="es-ES_tradnl" w:eastAsia="hu-hu"/>
        </w:rPr>
        <w:t>Talleres de actualización metodológica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) </w:t>
      </w:r>
      <w:r>
        <w:rPr>
          <w:rFonts w:ascii="Times New Roman" w:hAnsi="Times New Roman" w:cs="Times New Roman"/>
        </w:rPr>
        <w:t xml:space="preserve">címmel megrendezésre került III. spanyol szakmai továbbképző napon </w:t>
      </w:r>
    </w:p>
    <w:p>
      <w:pPr>
        <w:pStyle w:val="para3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para3"/>
        <w:numPr>
          <w:ilvl w:val="0"/>
          <w:numId w:val="5"/>
        </w:numPr>
        <w:ind w:left="720" w:hanging="360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2016. október 1.</w:t>
      </w:r>
      <w:r>
        <w:rPr>
          <w:rFonts w:ascii="Times New Roman" w:hAnsi="Times New Roman" w:cs="Times New Roman"/>
        </w:rPr>
        <w:t xml:space="preserve"> részvétel a Szegedi Tudományegyetem Hispanisztika Tanszéke szervezésében  «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A nyelvtan új megközelítései és az IKT eszközök használata </w:t>
      </w:r>
      <w:r>
        <w:rPr>
          <w:rFonts w:ascii="Times New Roman" w:hAnsi="Times New Roman" w:cs="Times New Roman"/>
        </w:rPr>
        <w:t>a spanyol nyelv oktatásában » (</w:t>
      </w:r>
      <w:r>
        <w:rPr>
          <w:rFonts w:ascii="Times New Roman" w:hAnsi="Times New Roman" w:eastAsia="Times New Roman" w:cs="Times New Roman"/>
          <w:sz w:val="24"/>
          <w:szCs w:val="24"/>
          <w:lang w:val="es-ES_tradnl" w:eastAsia="hu-hu"/>
        </w:rPr>
        <w:t>Nuevos enfoques de la gramática y el uso de las TIC en la clase de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 ELE</w:t>
      </w:r>
      <w:r>
        <w:rPr>
          <w:rFonts w:ascii="Times New Roman" w:hAnsi="Times New Roman" w:cs="Times New Roman"/>
        </w:rPr>
        <w:t>) címmel megrendezésre került szakmai továbbképzésen</w:t>
      </w:r>
    </w:p>
    <w:p>
      <w:pPr>
        <w:pStyle w:val="para3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para3"/>
        <w:numPr>
          <w:ilvl w:val="0"/>
          <w:numId w:val="5"/>
        </w:numPr>
        <w:ind w:left="720" w:hanging="360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2015. szeptember 26.</w:t>
      </w:r>
      <w:r>
        <w:rPr>
          <w:rFonts w:ascii="Times New Roman" w:hAnsi="Times New Roman" w:cs="Times New Roman"/>
        </w:rPr>
        <w:t xml:space="preserve">  előadó a Szegedi Tudományegyetem Hispanisztika Tanszéke a TÁMOP-4.2.1.D-15/1/KONV-2015-0002 "Tudás-ipar igényeit kiszolgáló felsőoktatási szolgáltatások  megalapozása a Dél-Alföldi régióban” című programja keretében  «Kihívások a spanyol nyelv oktatásában» (Retos en la enseñanza del español) címmel megrendezésre került szakmai továbbképzésen</w:t>
      </w:r>
    </w:p>
    <w:p>
      <w:pPr>
        <w:spacing w:before="120"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</w:p>
    <w:p>
      <w:pPr>
        <w:spacing w:before="120"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P</w:t>
      </w:r>
      <w:r>
        <w:rPr>
          <w:rFonts w:ascii="Times New Roman" w:hAnsi="Times New Roman" w:cs="Times New Roman"/>
          <w:b/>
          <w:sz w:val="24"/>
        </w:rPr>
        <w:t>ályázatok, projektek</w:t>
      </w:r>
    </w:p>
    <w:p>
      <w:pPr>
        <w:spacing w:before="120"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</w:p>
    <w:p>
      <w:pPr>
        <w:pStyle w:val="para3"/>
        <w:numPr>
          <w:ilvl w:val="0"/>
          <w:numId w:val="6"/>
        </w:numPr>
        <w:ind w:left="709" w:hanging="360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2018. január – 2021. július: EFOP-3.2.14-17-2017-00001, LÉNYEg (élménypedagógia)</w:t>
      </w:r>
    </w:p>
    <w:p>
      <w:pPr>
        <w:pStyle w:val="para3"/>
        <w:numPr>
          <w:ilvl w:val="0"/>
          <w:numId w:val="6"/>
        </w:numPr>
        <w:ind w:left="709" w:hanging="360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2017. szeptember – 2021. június: EFOP-3.4.3-16-2016-00014 (mentori tevékenység)</w:t>
      </w:r>
    </w:p>
    <w:p>
      <w:pPr>
        <w:pStyle w:val="para3"/>
        <w:numPr>
          <w:ilvl w:val="0"/>
          <w:numId w:val="6"/>
        </w:numPr>
        <w:ind w:left="709" w:hanging="360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2015. TÁMOP-4.2.1.D-15/1/KONV-2015-0002 Tudás-ipar igényeit kiszolgáló felsőoktatási szolgáltatások  megalapozása a Dél-Alföldi régióban</w:t>
      </w:r>
    </w:p>
    <w:p>
      <w:pPr>
        <w:pStyle w:val="para3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har2"/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para2"/>
        <w:spacing w:before="0" w:beforeAutospacing="0"/>
      </w:pPr>
      <w:r>
        <w:rPr>
          <w:rStyle w:val="char2"/>
        </w:rPr>
        <w:t xml:space="preserve">Nyelvismeret </w:t>
      </w:r>
      <w:r/>
    </w:p>
    <w:p>
      <w:pPr>
        <w:ind w:left="284"/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Spanyol felsőfokú (1994, diploma)</w:t>
        <w:br w:type="textWrapping"/>
        <w:t>Angol középfokú (1989)</w:t>
        <w:br w:type="textWrapping"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417" w:top="1417" w:right="1417" w:bottom="141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ee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ee"/>
    <w:family w:val="swiss"/>
    <w:pitch w:val="default"/>
  </w:font>
  <w:font w:name="Consolas">
    <w:panose1 w:val="020B0609020204030204"/>
    <w:charset w:val="ee"/>
    <w:family w:val="modern"/>
    <w:pitch w:val="default"/>
  </w:font>
  <w:font w:name="Garamond">
    <w:panose1 w:val="02020603050405020304"/>
    <w:charset w:val="00"/>
    <w:family w:val="roman"/>
    <w:pitch w:val="default"/>
  </w:font>
  <w:font w:name="Cambria">
    <w:panose1 w:val="02040503050406030204"/>
    <w:charset w:val="ee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Számozott lista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Számozott lista 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Számozott lista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Számozott lista 4"/>
    <w:lvl w:ilvl="0">
      <w:numFmt w:val="bullet"/>
      <w:suff w:val="tab"/>
      <w:lvlText w:val=""/>
      <w:lvlJc w:val="left"/>
      <w:pPr>
        <w:ind w:left="18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90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62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34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06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78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50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22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940" w:hanging="0"/>
      </w:pPr>
      <w:rPr>
        <w:rFonts w:ascii="Wingdings" w:hAnsi="Wingdings" w:eastAsia="Wingdings" w:cs="Wingdings"/>
      </w:rPr>
    </w:lvl>
  </w:abstractNum>
  <w:abstractNum w:abstractNumId="5">
    <w:multiLevelType w:val="hybridMultilevel"/>
    <w:name w:val="Számozott lista 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6">
    <w:multiLevelType w:val="hybridMultilevel"/>
    <w:name w:val="Számozott lista 6"/>
    <w:lvl w:ilvl="0">
      <w:numFmt w:val="bullet"/>
      <w:suff w:val="tab"/>
      <w:lvlText w:val=""/>
      <w:lvlJc w:val="left"/>
      <w:pPr>
        <w:ind w:left="108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80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4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6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40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2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4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áblázat" w:pos="below" w:numFmt="decimal"/>
    <w:caption w:name="Ábra" w:pos="below" w:numFmt="decimal"/>
    <w:caption w:name="Kép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"/>
      <w:tmLastPosIdx w:val="23"/>
    </w:tmLastPosCaret>
    <w:tmLastPosAnchor>
      <w:tmLastPosPgfIdx w:val="0"/>
      <w:tmLastPosIdx w:val="0"/>
    </w:tmLastPosAnchor>
    <w:tmLastPosTblRect w:left="0" w:top="0" w:right="0" w:bottom="0"/>
  </w:tmLastPos>
  <w:tmAppRevision w:date="1737992111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Feleletválasztós1"/>
    <w:qFormat/>
    <w:basedOn w:val="para0"/>
    <w:pPr>
      <w:spacing w:after="0" w:line="360" w:lineRule="auto"/>
      <w:jc w:val="both"/>
      <w:tabs defTabSz="708">
        <w:tab w:val="left" w:pos="720" w:leader="none"/>
        <w:tab w:val="left" w:pos="2340" w:leader="none"/>
        <w:tab w:val="left" w:pos="4320" w:leader="none"/>
      </w:tabs>
    </w:pPr>
    <w:rPr>
      <w:b/>
      <w:lang w:val="es-ES_tradnl" w:bidi="en-us"/>
    </w:r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para3">
    <w:name w:val="List Paragraph"/>
    <w:qFormat/>
    <w:basedOn w:val="para0"/>
    <w:pPr>
      <w:ind w:left="720"/>
      <w:contextualSpacing/>
    </w:pPr>
  </w:style>
  <w:style w:type="paragraph" w:styleId="para4">
    <w:name w:val="HTML Preformatted"/>
    <w:qFormat/>
    <w:basedOn w:val="para0"/>
    <w:pPr>
      <w:spacing w:after="0" w:line="240" w:lineRule="auto"/>
    </w:pPr>
    <w:rPr>
      <w:rFonts w:ascii="Consolas" w:hAnsi="Consolas"/>
      <w:sz w:val="20"/>
      <w:szCs w:val="20"/>
    </w:rPr>
  </w:style>
  <w:style w:type="character" w:styleId="char0" w:default="1">
    <w:name w:val="Default Paragraph Font"/>
  </w:style>
  <w:style w:type="character" w:styleId="char1" w:customStyle="1">
    <w:name w:val="Feleletválasztós1 Char"/>
    <w:basedOn w:val="char0"/>
    <w:rPr>
      <w:rFonts w:ascii="Calibri" w:hAnsi="Calibri" w:cs="Calibri"/>
      <w:b/>
      <w:lang w:val="es-ES_tradnl" w:bidi="en-us"/>
    </w:rPr>
  </w:style>
  <w:style w:type="character" w:styleId="char2">
    <w:name w:val="Strong"/>
    <w:basedOn w:val="char0"/>
    <w:rPr>
      <w:b/>
      <w:bCs/>
    </w:rPr>
  </w:style>
  <w:style w:type="character" w:styleId="char3">
    <w:name w:val="Hyperlink"/>
    <w:basedOn w:val="char0"/>
    <w:rPr>
      <w:color w:val="0000ff"/>
      <w:u w:color="auto" w:val="single"/>
    </w:rPr>
  </w:style>
  <w:style w:type="character" w:styleId="char4">
    <w:name w:val="Emphasis"/>
    <w:basedOn w:val="char0"/>
    <w:rPr>
      <w:i/>
      <w:iCs/>
    </w:rPr>
  </w:style>
  <w:style w:type="character" w:styleId="char5" w:customStyle="1">
    <w:name w:val="pg-1fs1"/>
    <w:basedOn w:val="char0"/>
  </w:style>
  <w:style w:type="character" w:styleId="char6" w:customStyle="1">
    <w:name w:val="pg-1ff1"/>
    <w:basedOn w:val="char0"/>
  </w:style>
  <w:style w:type="character" w:styleId="char7" w:customStyle="1">
    <w:name w:val="pg-1ff2"/>
    <w:basedOn w:val="char0"/>
  </w:style>
  <w:style w:type="character" w:styleId="char8" w:customStyle="1">
    <w:name w:val="pg-1ff4"/>
    <w:basedOn w:val="char0"/>
  </w:style>
  <w:style w:type="character" w:styleId="char9" w:customStyle="1">
    <w:name w:val="pg-1ls0"/>
    <w:basedOn w:val="char0"/>
  </w:style>
  <w:style w:type="character" w:styleId="char10" w:customStyle="1">
    <w:name w:val="pg-1ls2"/>
    <w:basedOn w:val="char0"/>
  </w:style>
  <w:style w:type="character" w:styleId="char11" w:customStyle="1">
    <w:name w:val="HTML-ként formázott Char"/>
    <w:basedOn w:val="char0"/>
    <w:rPr>
      <w:rFonts w:ascii="Consolas" w:hAnsi="Consolas"/>
      <w:sz w:val="20"/>
      <w:szCs w:val="20"/>
    </w:rPr>
  </w:style>
  <w:style w:type="character" w:styleId="char12" w:customStyle="1">
    <w:name w:val="person_name"/>
    <w:basedOn w:val="char0"/>
  </w:style>
  <w:style w:type="character" w:styleId="char13" w:customStyle="1">
    <w:name w:val="markedcontent"/>
    <w:basedOn w:val="char0"/>
  </w:style>
  <w:style w:type="table" w:default="1" w:styleId="TableNormal">
    <w:name w:val="Normál táblázat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Feleletválasztós1"/>
    <w:qFormat/>
    <w:basedOn w:val="para0"/>
    <w:pPr>
      <w:spacing w:after="0" w:line="360" w:lineRule="auto"/>
      <w:jc w:val="both"/>
      <w:tabs defTabSz="708">
        <w:tab w:val="left" w:pos="720" w:leader="none"/>
        <w:tab w:val="left" w:pos="2340" w:leader="none"/>
        <w:tab w:val="left" w:pos="4320" w:leader="none"/>
      </w:tabs>
    </w:pPr>
    <w:rPr>
      <w:b/>
      <w:lang w:val="es-ES_tradnl" w:bidi="en-us"/>
    </w:r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para3">
    <w:name w:val="List Paragraph"/>
    <w:qFormat/>
    <w:basedOn w:val="para0"/>
    <w:pPr>
      <w:ind w:left="720"/>
      <w:contextualSpacing/>
    </w:pPr>
  </w:style>
  <w:style w:type="paragraph" w:styleId="para4">
    <w:name w:val="HTML Preformatted"/>
    <w:qFormat/>
    <w:basedOn w:val="para0"/>
    <w:pPr>
      <w:spacing w:after="0" w:line="240" w:lineRule="auto"/>
    </w:pPr>
    <w:rPr>
      <w:rFonts w:ascii="Consolas" w:hAnsi="Consolas"/>
      <w:sz w:val="20"/>
      <w:szCs w:val="20"/>
    </w:rPr>
  </w:style>
  <w:style w:type="character" w:styleId="char0" w:default="1">
    <w:name w:val="Default Paragraph Font"/>
  </w:style>
  <w:style w:type="character" w:styleId="char1" w:customStyle="1">
    <w:name w:val="Feleletválasztós1 Char"/>
    <w:basedOn w:val="char0"/>
    <w:rPr>
      <w:rFonts w:ascii="Calibri" w:hAnsi="Calibri" w:cs="Calibri"/>
      <w:b/>
      <w:lang w:val="es-ES_tradnl" w:bidi="en-us"/>
    </w:rPr>
  </w:style>
  <w:style w:type="character" w:styleId="char2">
    <w:name w:val="Strong"/>
    <w:basedOn w:val="char0"/>
    <w:rPr>
      <w:b/>
      <w:bCs/>
    </w:rPr>
  </w:style>
  <w:style w:type="character" w:styleId="char3">
    <w:name w:val="Hyperlink"/>
    <w:basedOn w:val="char0"/>
    <w:rPr>
      <w:color w:val="0000ff"/>
      <w:u w:color="auto" w:val="single"/>
    </w:rPr>
  </w:style>
  <w:style w:type="character" w:styleId="char4">
    <w:name w:val="Emphasis"/>
    <w:basedOn w:val="char0"/>
    <w:rPr>
      <w:i/>
      <w:iCs/>
    </w:rPr>
  </w:style>
  <w:style w:type="character" w:styleId="char5" w:customStyle="1">
    <w:name w:val="pg-1fs1"/>
    <w:basedOn w:val="char0"/>
  </w:style>
  <w:style w:type="character" w:styleId="char6" w:customStyle="1">
    <w:name w:val="pg-1ff1"/>
    <w:basedOn w:val="char0"/>
  </w:style>
  <w:style w:type="character" w:styleId="char7" w:customStyle="1">
    <w:name w:val="pg-1ff2"/>
    <w:basedOn w:val="char0"/>
  </w:style>
  <w:style w:type="character" w:styleId="char8" w:customStyle="1">
    <w:name w:val="pg-1ff4"/>
    <w:basedOn w:val="char0"/>
  </w:style>
  <w:style w:type="character" w:styleId="char9" w:customStyle="1">
    <w:name w:val="pg-1ls0"/>
    <w:basedOn w:val="char0"/>
  </w:style>
  <w:style w:type="character" w:styleId="char10" w:customStyle="1">
    <w:name w:val="pg-1ls2"/>
    <w:basedOn w:val="char0"/>
  </w:style>
  <w:style w:type="character" w:styleId="char11" w:customStyle="1">
    <w:name w:val="HTML-ként formázott Char"/>
    <w:basedOn w:val="char0"/>
    <w:rPr>
      <w:rFonts w:ascii="Consolas" w:hAnsi="Consolas"/>
      <w:sz w:val="20"/>
      <w:szCs w:val="20"/>
    </w:rPr>
  </w:style>
  <w:style w:type="character" w:styleId="char12" w:customStyle="1">
    <w:name w:val="person_name"/>
    <w:basedOn w:val="char0"/>
  </w:style>
  <w:style w:type="character" w:styleId="char13" w:customStyle="1">
    <w:name w:val="markedcontent"/>
    <w:basedOn w:val="char0"/>
  </w:style>
  <w:style w:type="table" w:default="1" w:styleId="TableNormal">
    <w:name w:val="Normál táblázat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mailto:vpraefor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/>
  <cp:revision>3</cp:revision>
  <dcterms:created xsi:type="dcterms:W3CDTF">2021-10-12T08:14:00Z</dcterms:created>
  <dcterms:modified xsi:type="dcterms:W3CDTF">2025-01-27T15:35:11Z</dcterms:modified>
</cp:coreProperties>
</file>