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AF6F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  <w:r w:rsidR="00B5540C"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6345" w:type="dxa"/>
          </w:tcPr>
          <w:p w:rsidR="00A40C2E" w:rsidRPr="00AF6F3D" w:rsidRDefault="00AF6F3D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szCs w:val="28"/>
                <w:lang w:val="es-ES_tradnl"/>
              </w:rPr>
              <w:t>Literatura española del s. XIX. R</w:t>
            </w:r>
            <w:r w:rsidRPr="00AF6F3D">
              <w:rPr>
                <w:szCs w:val="28"/>
                <w:lang w:val="es-ES_tradnl"/>
              </w:rPr>
              <w:t>omanticismo y realismo</w:t>
            </w:r>
          </w:p>
        </w:tc>
      </w:tr>
      <w:tr w:rsidR="00A40C2E" w:rsidTr="008E5E3D">
        <w:tc>
          <w:tcPr>
            <w:tcW w:w="2943" w:type="dxa"/>
          </w:tcPr>
          <w:p w:rsidR="00A40C2E" w:rsidRPr="00AF6F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  <w:r w:rsidR="00B5540C"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6345" w:type="dxa"/>
          </w:tcPr>
          <w:p w:rsidR="00A40C2E" w:rsidRPr="008E5E3D" w:rsidRDefault="00AF6F3D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Dra. Eszter Katona</w:t>
            </w:r>
          </w:p>
        </w:tc>
      </w:tr>
      <w:tr w:rsidR="00A40C2E" w:rsidTr="008E5E3D">
        <w:tc>
          <w:tcPr>
            <w:tcW w:w="2943" w:type="dxa"/>
          </w:tcPr>
          <w:p w:rsidR="00B5540C" w:rsidRPr="00AF6F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E64751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proofErr w:type="spellStart"/>
            <w:r w:rsidRPr="00E64751">
              <w:rPr>
                <w:color w:val="000000"/>
                <w:szCs w:val="20"/>
                <w:lang w:eastAsia="en-US"/>
              </w:rPr>
              <w:t>XSE041-00426</w:t>
            </w:r>
            <w:proofErr w:type="spellEnd"/>
          </w:p>
        </w:tc>
      </w:tr>
      <w:tr w:rsidR="00A40C2E" w:rsidTr="008E5E3D">
        <w:tc>
          <w:tcPr>
            <w:tcW w:w="2943" w:type="dxa"/>
          </w:tcPr>
          <w:p w:rsidR="00B5540C" w:rsidRPr="00AF6F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AF6F3D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</w:t>
            </w:r>
            <w:r w:rsidR="00A665C2">
              <w:rPr>
                <w:color w:val="000000"/>
                <w:szCs w:val="20"/>
                <w:lang w:val="cs-CZ" w:eastAsia="en-US"/>
              </w:rPr>
              <w:t>rtamento de Estudios Hispánicos</w:t>
            </w:r>
          </w:p>
        </w:tc>
      </w:tr>
      <w:tr w:rsidR="00A40C2E" w:rsidTr="008E5E3D">
        <w:tc>
          <w:tcPr>
            <w:tcW w:w="2943" w:type="dxa"/>
          </w:tcPr>
          <w:p w:rsidR="00B5540C" w:rsidRPr="00B5540C" w:rsidRDefault="00A40C2E" w:rsidP="00E64751">
            <w:pPr>
              <w:spacing w:beforeLines="1" w:before="2" w:afterLines="1" w:after="2"/>
              <w:jc w:val="left"/>
              <w:rPr>
                <w:color w:val="FF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  <w:bookmarkStart w:id="0" w:name="_GoBack"/>
            <w:bookmarkEnd w:id="0"/>
          </w:p>
        </w:tc>
        <w:tc>
          <w:tcPr>
            <w:tcW w:w="6345" w:type="dxa"/>
          </w:tcPr>
          <w:p w:rsidR="00A40C2E" w:rsidRPr="008E5E3D" w:rsidRDefault="00AF6F3D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lunes, 8.00-9.30</w:t>
            </w: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  <w:p w:rsidR="00B5540C" w:rsidRPr="008E5E3D" w:rsidRDefault="00B5540C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A40C2E" w:rsidRPr="00AF6F3D" w:rsidRDefault="00AF6F3D" w:rsidP="00AF6F3D">
            <w:pPr>
              <w:spacing w:beforeLines="1" w:before="2" w:afterLines="1" w:after="2"/>
              <w:rPr>
                <w:color w:val="000000"/>
                <w:szCs w:val="20"/>
                <w:lang w:val="es-ES_tradnl" w:eastAsia="en-US"/>
              </w:rPr>
            </w:pPr>
            <w:r w:rsidRPr="001E6998">
              <w:rPr>
                <w:sz w:val="22"/>
                <w:lang w:val="es-ES_tradnl"/>
              </w:rPr>
              <w:t xml:space="preserve">El principal objetivo del curso es que el alumno llegue a conocer los movimientos literarios más importantes del siglo XIX: el Romanticismo, el Realismo y el naturalismo. El alumnado adquirirá conocimientos sobre las características generales y los autores más relevantes de siglos XIX en la literatura española. 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  <w:p w:rsidR="00B5540C" w:rsidRPr="00B5540C" w:rsidRDefault="00B5540C" w:rsidP="008B09A4">
            <w:pPr>
              <w:spacing w:beforeLines="1" w:before="2" w:afterLines="1" w:after="2"/>
              <w:jc w:val="left"/>
              <w:rPr>
                <w:color w:val="FF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La literatura española del siglo XVIII: corrientes, obras y autores. La Ilustración y el Neoclasicismo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El romanticismo español: rasgos generales, periodización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El tema donjuanesco y su elaboración romántica. José Espronceda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El drama romántico. José Zorrilla y Ángel de Saavedra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La poesía romántica. Gustavo Adolfo Bécquer y las poetisas románticas: Rosalía de Castro y Carolina Coronado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 xml:space="preserve">El costumbrismo. </w:t>
            </w:r>
            <w:r w:rsidRPr="00AF6F3D">
              <w:rPr>
                <w:i/>
                <w:color w:val="000000"/>
                <w:sz w:val="20"/>
                <w:szCs w:val="20"/>
                <w:lang w:val="es-ES_tradnl" w:eastAsia="en-US"/>
              </w:rPr>
              <w:t>Artículos de costumbres</w:t>
            </w: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 xml:space="preserve"> de Mariano José de Larra 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 xml:space="preserve">El realismo y el naturalismo. Rasgos generales 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Obra de Pedro de Alarcón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 xml:space="preserve">Las novelas de Juan Valera </w:t>
            </w:r>
          </w:p>
          <w:p w:rsidR="00AF6F3D" w:rsidRPr="00AF6F3D" w:rsidRDefault="00AF6F3D" w:rsidP="00AF6F3D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La narrativa de Benito Pérez Galdós</w:t>
            </w:r>
          </w:p>
          <w:p w:rsidR="00A40C2E" w:rsidRPr="001E6998" w:rsidRDefault="00AF6F3D" w:rsidP="008B09A4">
            <w:pPr>
              <w:numPr>
                <w:ilvl w:val="0"/>
                <w:numId w:val="1"/>
              </w:numPr>
              <w:spacing w:beforeLines="1" w:before="2" w:afterLines="1" w:after="2"/>
              <w:ind w:left="397" w:hanging="283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AF6F3D">
              <w:rPr>
                <w:color w:val="000000"/>
                <w:sz w:val="20"/>
                <w:szCs w:val="20"/>
                <w:lang w:val="es-ES_tradnl" w:eastAsia="en-US"/>
              </w:rPr>
              <w:t>La narrativa de Vicente Blasco Ibáñez.</w:t>
            </w: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020D0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követelmények</w:t>
            </w:r>
            <w:r w:rsidR="00B5540C">
              <w:rPr>
                <w:b/>
                <w:color w:val="000000"/>
                <w:szCs w:val="20"/>
                <w:lang w:val="cs-CZ" w:eastAsia="en-US"/>
              </w:rPr>
              <w:t xml:space="preserve"> </w:t>
            </w:r>
          </w:p>
        </w:tc>
      </w:tr>
      <w:tr w:rsidR="00A40C2E" w:rsidTr="008E5E3D">
        <w:tc>
          <w:tcPr>
            <w:tcW w:w="2943" w:type="dxa"/>
          </w:tcPr>
          <w:p w:rsidR="00B5540C" w:rsidRPr="00020D04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A40C2E" w:rsidRPr="008E5E3D" w:rsidRDefault="001E6998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oral/escrito al final del semestre (en mayo/junio)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kötelező olvasmányok (ha vannak)</w:t>
            </w:r>
          </w:p>
          <w:p w:rsidR="00B5540C" w:rsidRPr="00B5540C" w:rsidRDefault="00B5540C" w:rsidP="008B09A4">
            <w:pPr>
              <w:spacing w:beforeLines="1" w:before="2" w:afterLines="1" w:after="2"/>
              <w:jc w:val="left"/>
              <w:rPr>
                <w:color w:val="FF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José Espronceda: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El estudiante de Salamanca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José Zorrilla: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Don Juan Tenorio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Bécquer: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Leyendas</w:t>
            </w: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 (dos leyendas: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Rayo de luna; Los ojos verdes</w:t>
            </w: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)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fr-FR" w:eastAsia="en-US"/>
              </w:rPr>
            </w:pPr>
            <w:r w:rsidRPr="001E6998">
              <w:rPr>
                <w:color w:val="000000"/>
                <w:sz w:val="20"/>
                <w:szCs w:val="20"/>
                <w:lang w:val="fr-FR" w:eastAsia="en-US"/>
              </w:rPr>
              <w:t xml:space="preserve">Bécquer: </w:t>
            </w:r>
            <w:r w:rsidRPr="001E6998">
              <w:rPr>
                <w:i/>
                <w:color w:val="000000"/>
                <w:sz w:val="20"/>
                <w:szCs w:val="20"/>
                <w:lang w:val="fr-FR" w:eastAsia="en-US"/>
              </w:rPr>
              <w:t>Rimas</w:t>
            </w:r>
            <w:r w:rsidRPr="001E6998">
              <w:rPr>
                <w:color w:val="000000"/>
                <w:sz w:val="20"/>
                <w:szCs w:val="20"/>
                <w:lang w:val="fr-FR" w:eastAsia="en-US"/>
              </w:rPr>
              <w:t xml:space="preserve"> (XI, XIII, XXI, XXIII, LXV)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Mariano José de Larra: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Artículos de costumbre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(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Vuelva Usted mañana, Nadie pase sin hablar al portero, El castellano viejo, Día de difuntos</w:t>
            </w: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)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Pedro de Alarcón: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El sombrero de tres picos</w:t>
            </w: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i/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Juan Valera: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Juanita la larga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Benito Pérez Galdós: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Doña Perfecta</w:t>
            </w:r>
          </w:p>
          <w:p w:rsidR="00A40C2E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 xml:space="preserve">Vicente Blasco Ibáñez: </w:t>
            </w:r>
            <w:r w:rsidRPr="001E6998">
              <w:rPr>
                <w:i/>
                <w:color w:val="000000"/>
                <w:sz w:val="20"/>
                <w:szCs w:val="20"/>
                <w:lang w:val="es-ES_tradnl" w:eastAsia="en-US"/>
              </w:rPr>
              <w:t>Flor de mayo</w:t>
            </w:r>
          </w:p>
        </w:tc>
      </w:tr>
      <w:tr w:rsidR="00A40C2E" w:rsidTr="008E5E3D">
        <w:tc>
          <w:tcPr>
            <w:tcW w:w="2943" w:type="dxa"/>
          </w:tcPr>
          <w:p w:rsidR="00B5540C" w:rsidRPr="00020D04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345" w:type="dxa"/>
          </w:tcPr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Alborg, Juan Luis: Historia de la literatura española IV. El romanticismo. Madrid: Gredos, 1988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Aullón de Haro, Pedro: La poesía en el siglo XIX: romanticismo y realismo, Madrid: Taurus, 1988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lastRenderedPageBreak/>
              <w:t>Navas Ruiz, Ricardo: El romanticismo español, Madrid: Cátedra, 1990.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Shaw, D.L.: Historia de la literatura española, 5. El siglo XIX. Barcelona: Ariel, 1986</w:t>
            </w:r>
          </w:p>
          <w:p w:rsidR="001E6998" w:rsidRPr="001E6998" w:rsidRDefault="001E6998" w:rsidP="001E6998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Wellek, René: Historia de la crítica moderna (1750-1950) II. El romanticismo, Madrid: Gredos, 1973</w:t>
            </w:r>
          </w:p>
          <w:p w:rsidR="00A40C2E" w:rsidRPr="001E6998" w:rsidRDefault="001E6998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  <w:r w:rsidRPr="001E6998">
              <w:rPr>
                <w:color w:val="000000"/>
                <w:sz w:val="20"/>
                <w:szCs w:val="20"/>
                <w:lang w:val="es-ES_tradnl" w:eastAsia="en-US"/>
              </w:rPr>
              <w:t>Zavala, Iris M.: Historia y crítica de la literatura española, 5. Romanticismo y realismo / Rico, Francisco. Barcelona: Editorial Crítica, 1982</w:t>
            </w: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7" w:rsidRDefault="00885097" w:rsidP="009C01F4">
      <w:r>
        <w:separator/>
      </w:r>
    </w:p>
  </w:endnote>
  <w:endnote w:type="continuationSeparator" w:id="0">
    <w:p w:rsidR="00885097" w:rsidRDefault="00885097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7" w:rsidRDefault="00885097" w:rsidP="009C01F4">
      <w:r>
        <w:separator/>
      </w:r>
    </w:p>
  </w:footnote>
  <w:footnote w:type="continuationSeparator" w:id="0">
    <w:p w:rsidR="00885097" w:rsidRDefault="00885097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B5540C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885097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FE"/>
    <w:multiLevelType w:val="hybridMultilevel"/>
    <w:tmpl w:val="F0BCDE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EEC"/>
    <w:multiLevelType w:val="hybridMultilevel"/>
    <w:tmpl w:val="093EC9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A7B07"/>
    <w:multiLevelType w:val="hybridMultilevel"/>
    <w:tmpl w:val="137616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20D04"/>
    <w:rsid w:val="00037CF6"/>
    <w:rsid w:val="00072702"/>
    <w:rsid w:val="00072A89"/>
    <w:rsid w:val="0007742D"/>
    <w:rsid w:val="00081DCF"/>
    <w:rsid w:val="00082AF0"/>
    <w:rsid w:val="000979C3"/>
    <w:rsid w:val="000A1CBF"/>
    <w:rsid w:val="000F2C43"/>
    <w:rsid w:val="001058C2"/>
    <w:rsid w:val="00173EAA"/>
    <w:rsid w:val="00186850"/>
    <w:rsid w:val="001B3C2D"/>
    <w:rsid w:val="001B6AD3"/>
    <w:rsid w:val="001D1F18"/>
    <w:rsid w:val="001E5035"/>
    <w:rsid w:val="001E6998"/>
    <w:rsid w:val="001F2205"/>
    <w:rsid w:val="00214114"/>
    <w:rsid w:val="002178CB"/>
    <w:rsid w:val="002440BA"/>
    <w:rsid w:val="00262733"/>
    <w:rsid w:val="00262753"/>
    <w:rsid w:val="00265794"/>
    <w:rsid w:val="00287F1A"/>
    <w:rsid w:val="002B7403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80805"/>
    <w:rsid w:val="004A2FDF"/>
    <w:rsid w:val="004E1350"/>
    <w:rsid w:val="00507FD7"/>
    <w:rsid w:val="00520551"/>
    <w:rsid w:val="00521C75"/>
    <w:rsid w:val="005228FB"/>
    <w:rsid w:val="0058772C"/>
    <w:rsid w:val="005C256C"/>
    <w:rsid w:val="005E7710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C7D5C"/>
    <w:rsid w:val="007D109F"/>
    <w:rsid w:val="007F55BE"/>
    <w:rsid w:val="00836997"/>
    <w:rsid w:val="008678B3"/>
    <w:rsid w:val="00871408"/>
    <w:rsid w:val="00881FC1"/>
    <w:rsid w:val="00885097"/>
    <w:rsid w:val="0089785E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215C3"/>
    <w:rsid w:val="00A215FF"/>
    <w:rsid w:val="00A30598"/>
    <w:rsid w:val="00A40C2E"/>
    <w:rsid w:val="00A63047"/>
    <w:rsid w:val="00A665C2"/>
    <w:rsid w:val="00A7652A"/>
    <w:rsid w:val="00AB4B94"/>
    <w:rsid w:val="00AC3406"/>
    <w:rsid w:val="00AF51B6"/>
    <w:rsid w:val="00AF6F3D"/>
    <w:rsid w:val="00B12604"/>
    <w:rsid w:val="00B339CE"/>
    <w:rsid w:val="00B5540C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E0501A"/>
    <w:rsid w:val="00E128ED"/>
    <w:rsid w:val="00E13C28"/>
    <w:rsid w:val="00E1577C"/>
    <w:rsid w:val="00E32EEB"/>
    <w:rsid w:val="00E412A8"/>
    <w:rsid w:val="00E571B4"/>
    <w:rsid w:val="00E64751"/>
    <w:rsid w:val="00E7108F"/>
    <w:rsid w:val="00ED4FCA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2331</Characters>
  <Application>Microsoft Office Word</Application>
  <DocSecurity>0</DocSecurity>
  <Lines>19</Lines>
  <Paragraphs>5</Paragraphs>
  <ScaleCrop>false</ScaleCrop>
  <Company>SZTE BTK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5</cp:revision>
  <cp:lastPrinted>2014-09-11T11:01:00Z</cp:lastPrinted>
  <dcterms:created xsi:type="dcterms:W3CDTF">2018-01-07T18:21:00Z</dcterms:created>
  <dcterms:modified xsi:type="dcterms:W3CDTF">2018-01-16T08:39:00Z</dcterms:modified>
</cp:coreProperties>
</file>