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23" w:rsidRPr="00F718C8" w:rsidRDefault="00D21723" w:rsidP="00D21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8">
        <w:rPr>
          <w:rFonts w:ascii="Times New Roman" w:hAnsi="Times New Roman" w:cs="Times New Roman"/>
          <w:b/>
          <w:sz w:val="24"/>
          <w:szCs w:val="24"/>
        </w:rPr>
        <w:t>CURSOS ERASMUS 2020-2021/1</w:t>
      </w:r>
    </w:p>
    <w:p w:rsidR="00D21723" w:rsidRPr="00F718C8" w:rsidRDefault="00D21723" w:rsidP="00D217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29"/>
        <w:gridCol w:w="2802"/>
      </w:tblGrid>
      <w:tr w:rsidR="003E1203" w:rsidRPr="00F718C8" w:rsidTr="00F718C8">
        <w:tc>
          <w:tcPr>
            <w:tcW w:w="6129" w:type="dxa"/>
          </w:tcPr>
          <w:p w:rsidR="003E1203" w:rsidRPr="00F718C8" w:rsidRDefault="003E1203" w:rsidP="00C73E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Breve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lengua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catalana</w:t>
            </w:r>
            <w:proofErr w:type="spellEnd"/>
          </w:p>
        </w:tc>
        <w:tc>
          <w:tcPr>
            <w:tcW w:w="2802" w:type="dxa"/>
          </w:tcPr>
          <w:p w:rsidR="003E1203" w:rsidRPr="00F718C8" w:rsidRDefault="003E1203" w:rsidP="00C73E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YSE_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BTK011-hisp012</w:t>
            </w:r>
            <w:proofErr w:type="spellEnd"/>
          </w:p>
        </w:tc>
      </w:tr>
      <w:tr w:rsidR="003E1203" w:rsidRPr="00F718C8" w:rsidTr="00F718C8">
        <w:tc>
          <w:tcPr>
            <w:tcW w:w="6129" w:type="dxa"/>
          </w:tcPr>
          <w:p w:rsidR="003E1203" w:rsidRPr="00F718C8" w:rsidRDefault="003E1203" w:rsidP="00C73E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Capítulos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prosa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hispoanoamericana</w:t>
            </w:r>
            <w:proofErr w:type="spellEnd"/>
          </w:p>
        </w:tc>
        <w:tc>
          <w:tcPr>
            <w:tcW w:w="2802" w:type="dxa"/>
          </w:tcPr>
          <w:p w:rsidR="003E1203" w:rsidRPr="00F718C8" w:rsidRDefault="003E1203" w:rsidP="00C73E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XSE041-00373</w:t>
            </w:r>
          </w:p>
        </w:tc>
      </w:tr>
      <w:tr w:rsidR="003E1203" w:rsidRPr="00F718C8" w:rsidTr="00F718C8">
        <w:tc>
          <w:tcPr>
            <w:tcW w:w="6129" w:type="dxa"/>
          </w:tcPr>
          <w:p w:rsidR="003E1203" w:rsidRPr="00F718C8" w:rsidRDefault="003E1203" w:rsidP="00C73E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Crónicas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cronistas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Nuevo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Mundo</w:t>
            </w:r>
            <w:proofErr w:type="spellEnd"/>
          </w:p>
        </w:tc>
        <w:tc>
          <w:tcPr>
            <w:tcW w:w="2802" w:type="dxa"/>
          </w:tcPr>
          <w:p w:rsidR="003E1203" w:rsidRPr="00F718C8" w:rsidRDefault="003E1203" w:rsidP="00C73E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YSE_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BTK011-hisp013</w:t>
            </w:r>
            <w:proofErr w:type="spellEnd"/>
          </w:p>
        </w:tc>
      </w:tr>
      <w:tr w:rsidR="003E1203" w:rsidRPr="00F718C8" w:rsidTr="00F718C8">
        <w:tc>
          <w:tcPr>
            <w:tcW w:w="6129" w:type="dxa"/>
          </w:tcPr>
          <w:p w:rsidR="003E1203" w:rsidRPr="00F718C8" w:rsidRDefault="003E1203" w:rsidP="00C73EB3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Cuestiones actuales de la</w:t>
            </w:r>
            <w:r w:rsidRPr="00F718C8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 xml:space="preserve"> lingüística</w:t>
            </w:r>
            <w:r w:rsidRPr="00F718C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española </w:t>
            </w:r>
          </w:p>
        </w:tc>
        <w:tc>
          <w:tcPr>
            <w:tcW w:w="2802" w:type="dxa"/>
          </w:tcPr>
          <w:p w:rsidR="003E1203" w:rsidRPr="00F718C8" w:rsidRDefault="003E1203" w:rsidP="00C73E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XSE041-00140</w:t>
            </w:r>
          </w:p>
        </w:tc>
      </w:tr>
      <w:tr w:rsidR="003E1203" w:rsidRPr="00F718C8" w:rsidTr="00F718C8">
        <w:tc>
          <w:tcPr>
            <w:tcW w:w="6129" w:type="dxa"/>
          </w:tcPr>
          <w:p w:rsidR="003E1203" w:rsidRPr="00F718C8" w:rsidRDefault="003E1203" w:rsidP="00C73E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mundo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hispánico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actual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España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02" w:type="dxa"/>
          </w:tcPr>
          <w:p w:rsidR="003E1203" w:rsidRPr="00F718C8" w:rsidRDefault="003E1203" w:rsidP="00C73E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XSE041-00334</w:t>
            </w:r>
          </w:p>
        </w:tc>
      </w:tr>
      <w:tr w:rsidR="003E1203" w:rsidRPr="00F718C8" w:rsidTr="00F718C8">
        <w:tc>
          <w:tcPr>
            <w:tcW w:w="6129" w:type="dxa"/>
          </w:tcPr>
          <w:p w:rsidR="003E1203" w:rsidRPr="00F718C8" w:rsidRDefault="003E1203" w:rsidP="00FC2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España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Hungría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en la Unión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Europea</w:t>
            </w:r>
            <w:proofErr w:type="spellEnd"/>
          </w:p>
        </w:tc>
        <w:tc>
          <w:tcPr>
            <w:tcW w:w="2802" w:type="dxa"/>
          </w:tcPr>
          <w:p w:rsidR="003E1203" w:rsidRPr="00F718C8" w:rsidRDefault="003E1203" w:rsidP="00FC26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XSE041-SpHuInEU</w:t>
            </w:r>
            <w:proofErr w:type="spellEnd"/>
          </w:p>
        </w:tc>
      </w:tr>
      <w:tr w:rsidR="003E1203" w:rsidRPr="00F718C8" w:rsidTr="00F718C8">
        <w:tc>
          <w:tcPr>
            <w:tcW w:w="6129" w:type="dxa"/>
          </w:tcPr>
          <w:p w:rsidR="003E1203" w:rsidRPr="00F718C8" w:rsidRDefault="00F718C8" w:rsidP="00C73E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self" w:tooltip="Fonética, fonología y ortografía del español" w:history="1">
              <w:proofErr w:type="spellStart"/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Fonética</w:t>
              </w:r>
              <w:proofErr w:type="spellEnd"/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, </w:t>
              </w:r>
              <w:proofErr w:type="spellStart"/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fonología</w:t>
              </w:r>
              <w:proofErr w:type="spellEnd"/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y </w:t>
              </w:r>
              <w:proofErr w:type="spellStart"/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ortografía</w:t>
              </w:r>
              <w:proofErr w:type="spellEnd"/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del </w:t>
              </w:r>
              <w:proofErr w:type="spellStart"/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español</w:t>
              </w:r>
              <w:proofErr w:type="spellEnd"/>
            </w:hyperlink>
          </w:p>
        </w:tc>
        <w:tc>
          <w:tcPr>
            <w:tcW w:w="2802" w:type="dxa"/>
          </w:tcPr>
          <w:p w:rsidR="003E1203" w:rsidRPr="00F718C8" w:rsidRDefault="003E1203" w:rsidP="00C73E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XSE041-00489</w:t>
            </w:r>
          </w:p>
        </w:tc>
        <w:bookmarkStart w:id="0" w:name="_GoBack"/>
        <w:bookmarkEnd w:id="0"/>
      </w:tr>
      <w:tr w:rsidR="003E1203" w:rsidRPr="00F718C8" w:rsidTr="00F718C8">
        <w:tc>
          <w:tcPr>
            <w:tcW w:w="6129" w:type="dxa"/>
          </w:tcPr>
          <w:p w:rsidR="003E1203" w:rsidRPr="00F718C8" w:rsidRDefault="003E1203" w:rsidP="00C73E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España</w:t>
            </w:r>
            <w:proofErr w:type="spellEnd"/>
          </w:p>
        </w:tc>
        <w:tc>
          <w:tcPr>
            <w:tcW w:w="2802" w:type="dxa"/>
          </w:tcPr>
          <w:p w:rsidR="003E1203" w:rsidRPr="00F718C8" w:rsidRDefault="003E1203" w:rsidP="00C73E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XSE041-00385</w:t>
            </w:r>
          </w:p>
        </w:tc>
      </w:tr>
      <w:tr w:rsidR="003E1203" w:rsidRPr="00F718C8" w:rsidTr="00F718C8">
        <w:tc>
          <w:tcPr>
            <w:tcW w:w="6129" w:type="dxa"/>
          </w:tcPr>
          <w:p w:rsidR="003E1203" w:rsidRPr="00F718C8" w:rsidRDefault="003E1203" w:rsidP="00C73E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española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siglo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XX</w:t>
            </w:r>
          </w:p>
        </w:tc>
        <w:tc>
          <w:tcPr>
            <w:tcW w:w="2802" w:type="dxa"/>
          </w:tcPr>
          <w:p w:rsidR="003E1203" w:rsidRPr="00F718C8" w:rsidRDefault="003E1203" w:rsidP="00C73E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XSE041-00491</w:t>
            </w:r>
          </w:p>
        </w:tc>
      </w:tr>
      <w:tr w:rsidR="003E1203" w:rsidRPr="00F718C8" w:rsidTr="00F718C8">
        <w:tc>
          <w:tcPr>
            <w:tcW w:w="6129" w:type="dxa"/>
          </w:tcPr>
          <w:p w:rsidR="003E1203" w:rsidRPr="00F718C8" w:rsidRDefault="005B7738" w:rsidP="00C73E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de las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relaciones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húngaro-hispánicas</w:t>
            </w:r>
            <w:proofErr w:type="spellEnd"/>
          </w:p>
        </w:tc>
        <w:tc>
          <w:tcPr>
            <w:tcW w:w="2802" w:type="dxa"/>
          </w:tcPr>
          <w:p w:rsidR="003E1203" w:rsidRPr="00F718C8" w:rsidRDefault="00F718C8" w:rsidP="00C73E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XSE041-HistHunSpanRel</w:t>
            </w:r>
            <w:proofErr w:type="spellEnd"/>
          </w:p>
        </w:tc>
      </w:tr>
      <w:tr w:rsidR="003E1203" w:rsidRPr="00F718C8" w:rsidTr="00F718C8">
        <w:tc>
          <w:tcPr>
            <w:tcW w:w="6129" w:type="dxa"/>
          </w:tcPr>
          <w:p w:rsidR="003E1203" w:rsidRPr="00F718C8" w:rsidRDefault="003E1203" w:rsidP="00C73EB3">
            <w:pPr>
              <w:spacing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F718C8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Introducción a la lingüística románica histórico-comparada</w:t>
            </w:r>
          </w:p>
        </w:tc>
        <w:tc>
          <w:tcPr>
            <w:tcW w:w="2802" w:type="dxa"/>
          </w:tcPr>
          <w:p w:rsidR="003E1203" w:rsidRPr="00F718C8" w:rsidRDefault="003E1203" w:rsidP="00C73E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XSE041-00618</w:t>
            </w:r>
          </w:p>
        </w:tc>
      </w:tr>
      <w:tr w:rsidR="003E1203" w:rsidRPr="00F718C8" w:rsidTr="00F718C8">
        <w:tc>
          <w:tcPr>
            <w:tcW w:w="6129" w:type="dxa"/>
          </w:tcPr>
          <w:p w:rsidR="003E1203" w:rsidRPr="00F718C8" w:rsidRDefault="00F718C8" w:rsidP="00C73E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self" w:tooltip="La diversidad lingüística en el español de hoy" w:history="1"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La </w:t>
              </w:r>
              <w:proofErr w:type="spellStart"/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diversidad</w:t>
              </w:r>
              <w:proofErr w:type="spellEnd"/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lingüística</w:t>
              </w:r>
              <w:proofErr w:type="spellEnd"/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en el </w:t>
              </w:r>
              <w:proofErr w:type="spellStart"/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español</w:t>
              </w:r>
              <w:proofErr w:type="spellEnd"/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de </w:t>
              </w:r>
              <w:proofErr w:type="spellStart"/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hoy</w:t>
              </w:r>
              <w:proofErr w:type="spellEnd"/>
            </w:hyperlink>
          </w:p>
        </w:tc>
        <w:tc>
          <w:tcPr>
            <w:tcW w:w="2802" w:type="dxa"/>
          </w:tcPr>
          <w:p w:rsidR="003E1203" w:rsidRPr="00F718C8" w:rsidRDefault="003E1203" w:rsidP="00C73E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XSE041-SpanLingVar</w:t>
            </w:r>
            <w:proofErr w:type="spellEnd"/>
          </w:p>
        </w:tc>
      </w:tr>
      <w:tr w:rsidR="003E1203" w:rsidRPr="00F718C8" w:rsidTr="00F718C8">
        <w:tc>
          <w:tcPr>
            <w:tcW w:w="6129" w:type="dxa"/>
          </w:tcPr>
          <w:p w:rsidR="003E1203" w:rsidRPr="00F718C8" w:rsidRDefault="003E1203" w:rsidP="00C73E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Lengua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catalana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para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principiantes</w:t>
            </w:r>
            <w:proofErr w:type="spellEnd"/>
          </w:p>
        </w:tc>
        <w:tc>
          <w:tcPr>
            <w:tcW w:w="2802" w:type="dxa"/>
          </w:tcPr>
          <w:p w:rsidR="003E1203" w:rsidRPr="00F718C8" w:rsidRDefault="003E1203" w:rsidP="00C73E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XSE051-00128</w:t>
            </w:r>
          </w:p>
        </w:tc>
      </w:tr>
      <w:tr w:rsidR="003E1203" w:rsidRPr="00F718C8" w:rsidTr="00F718C8">
        <w:tc>
          <w:tcPr>
            <w:tcW w:w="6129" w:type="dxa"/>
          </w:tcPr>
          <w:p w:rsidR="003E1203" w:rsidRPr="00F718C8" w:rsidRDefault="00F718C8" w:rsidP="00C73E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self" w:tooltip="Seminario de fonética y fonología españolas" w:history="1">
              <w:proofErr w:type="spellStart"/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Seminario</w:t>
              </w:r>
              <w:proofErr w:type="spellEnd"/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de </w:t>
              </w:r>
              <w:proofErr w:type="spellStart"/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fonética</w:t>
              </w:r>
              <w:proofErr w:type="spellEnd"/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y </w:t>
              </w:r>
              <w:proofErr w:type="spellStart"/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fonología</w:t>
              </w:r>
              <w:proofErr w:type="spellEnd"/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E1203" w:rsidRPr="00F718C8">
                <w:rPr>
                  <w:rStyle w:val="Hiperhivatkozs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</w:rPr>
                <w:t>españolas</w:t>
              </w:r>
              <w:proofErr w:type="spellEnd"/>
            </w:hyperlink>
          </w:p>
        </w:tc>
        <w:tc>
          <w:tcPr>
            <w:tcW w:w="2802" w:type="dxa"/>
          </w:tcPr>
          <w:p w:rsidR="003E1203" w:rsidRPr="00F718C8" w:rsidRDefault="003E1203" w:rsidP="00C73EB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XSE041-00244</w:t>
            </w:r>
          </w:p>
        </w:tc>
      </w:tr>
    </w:tbl>
    <w:p w:rsidR="00D21723" w:rsidRPr="00F718C8" w:rsidRDefault="00D21723" w:rsidP="00D2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723" w:rsidRPr="00F718C8" w:rsidRDefault="00D21723" w:rsidP="00D2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723" w:rsidRPr="00F718C8" w:rsidRDefault="00D21723" w:rsidP="00D21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8C8">
        <w:rPr>
          <w:rFonts w:ascii="Times New Roman" w:hAnsi="Times New Roman" w:cs="Times New Roman"/>
          <w:b/>
          <w:sz w:val="24"/>
          <w:szCs w:val="24"/>
        </w:rPr>
        <w:t>CURSOS ERASMUS 2020-2021/2</w:t>
      </w:r>
    </w:p>
    <w:p w:rsidR="001306FB" w:rsidRPr="00F718C8" w:rsidRDefault="001306FB" w:rsidP="00D217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896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129"/>
        <w:gridCol w:w="2835"/>
      </w:tblGrid>
      <w:tr w:rsidR="0042669D" w:rsidRPr="00F718C8" w:rsidTr="0042669D">
        <w:tc>
          <w:tcPr>
            <w:tcW w:w="6129" w:type="dxa"/>
          </w:tcPr>
          <w:p w:rsidR="0042669D" w:rsidRPr="00F718C8" w:rsidRDefault="0042669D" w:rsidP="00B6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Cuentos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hispanos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18C8">
              <w:rPr>
                <w:rFonts w:ascii="Times New Roman" w:hAnsi="Times New Roman" w:cs="Times New Roman"/>
                <w:sz w:val="16"/>
                <w:szCs w:val="24"/>
              </w:rPr>
              <w:t>(TO-SPATI24)</w:t>
            </w:r>
          </w:p>
        </w:tc>
        <w:tc>
          <w:tcPr>
            <w:tcW w:w="2835" w:type="dxa"/>
          </w:tcPr>
          <w:p w:rsidR="0042669D" w:rsidRPr="00F718C8" w:rsidRDefault="0042669D" w:rsidP="00B6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YSE_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BTK011-hisp024</w:t>
            </w:r>
            <w:proofErr w:type="spellEnd"/>
          </w:p>
        </w:tc>
      </w:tr>
      <w:tr w:rsidR="0042669D" w:rsidRPr="00F718C8" w:rsidTr="0042669D">
        <w:tc>
          <w:tcPr>
            <w:tcW w:w="6129" w:type="dxa"/>
          </w:tcPr>
          <w:p w:rsidR="0042669D" w:rsidRPr="00F718C8" w:rsidRDefault="0042669D" w:rsidP="00B6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cine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mundo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hispánico</w:t>
            </w:r>
            <w:proofErr w:type="spellEnd"/>
          </w:p>
        </w:tc>
        <w:tc>
          <w:tcPr>
            <w:tcW w:w="2835" w:type="dxa"/>
          </w:tcPr>
          <w:p w:rsidR="0042669D" w:rsidRPr="00F718C8" w:rsidRDefault="0042669D" w:rsidP="00B6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YSE_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BTK011-hisp018</w:t>
            </w:r>
            <w:proofErr w:type="spellEnd"/>
          </w:p>
        </w:tc>
      </w:tr>
      <w:tr w:rsidR="0042669D" w:rsidRPr="00F718C8" w:rsidTr="0042669D">
        <w:tc>
          <w:tcPr>
            <w:tcW w:w="6129" w:type="dxa"/>
          </w:tcPr>
          <w:p w:rsidR="0042669D" w:rsidRPr="00F718C8" w:rsidRDefault="0042669D" w:rsidP="00B6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mundo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hispánico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hoy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2 (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Hispanoamérica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</w:tcPr>
          <w:p w:rsidR="0042669D" w:rsidRPr="00F718C8" w:rsidRDefault="0042669D" w:rsidP="00B6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XSE041-00595</w:t>
            </w:r>
          </w:p>
        </w:tc>
      </w:tr>
      <w:tr w:rsidR="0042669D" w:rsidRPr="00F718C8" w:rsidTr="0042669D">
        <w:tc>
          <w:tcPr>
            <w:tcW w:w="6129" w:type="dxa"/>
          </w:tcPr>
          <w:p w:rsidR="0042669D" w:rsidRPr="00F718C8" w:rsidRDefault="0042669D" w:rsidP="00B6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romanticismo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realismo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en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España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42669D" w:rsidRPr="00F718C8" w:rsidRDefault="0042669D" w:rsidP="00B6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XSE041-00426</w:t>
            </w:r>
          </w:p>
        </w:tc>
      </w:tr>
      <w:tr w:rsidR="0042669D" w:rsidRPr="00F718C8" w:rsidTr="0042669D">
        <w:tc>
          <w:tcPr>
            <w:tcW w:w="6129" w:type="dxa"/>
          </w:tcPr>
          <w:p w:rsidR="0042669D" w:rsidRPr="00F718C8" w:rsidRDefault="00A93BE9" w:rsidP="00B6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Gramática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histórica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española</w:t>
            </w:r>
            <w:proofErr w:type="spellEnd"/>
          </w:p>
        </w:tc>
        <w:tc>
          <w:tcPr>
            <w:tcW w:w="2835" w:type="dxa"/>
          </w:tcPr>
          <w:p w:rsidR="0042669D" w:rsidRPr="00F718C8" w:rsidRDefault="0042669D" w:rsidP="00B6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XSE041-SpanHistGram</w:t>
            </w:r>
          </w:p>
        </w:tc>
      </w:tr>
      <w:tr w:rsidR="0042669D" w:rsidRPr="00F718C8" w:rsidTr="0042669D">
        <w:tc>
          <w:tcPr>
            <w:tcW w:w="6129" w:type="dxa"/>
          </w:tcPr>
          <w:p w:rsidR="0042669D" w:rsidRPr="00F718C8" w:rsidRDefault="0042669D" w:rsidP="00B6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breve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lengua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española</w:t>
            </w:r>
            <w:proofErr w:type="spellEnd"/>
          </w:p>
        </w:tc>
        <w:tc>
          <w:tcPr>
            <w:tcW w:w="2835" w:type="dxa"/>
          </w:tcPr>
          <w:p w:rsidR="0042669D" w:rsidRPr="00F718C8" w:rsidRDefault="0042669D" w:rsidP="00B6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XSE041-00505</w:t>
            </w:r>
          </w:p>
        </w:tc>
      </w:tr>
      <w:tr w:rsidR="0042669D" w:rsidRPr="00F718C8" w:rsidTr="0042669D">
        <w:tc>
          <w:tcPr>
            <w:tcW w:w="6129" w:type="dxa"/>
          </w:tcPr>
          <w:p w:rsidR="0042669D" w:rsidRPr="00F718C8" w:rsidRDefault="00A93BE9" w:rsidP="00B6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Hispanoamérica</w:t>
            </w:r>
            <w:proofErr w:type="spellEnd"/>
          </w:p>
        </w:tc>
        <w:tc>
          <w:tcPr>
            <w:tcW w:w="2835" w:type="dxa"/>
          </w:tcPr>
          <w:p w:rsidR="0042669D" w:rsidRPr="00F718C8" w:rsidRDefault="0042669D" w:rsidP="00B6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XSE041-00041</w:t>
            </w:r>
          </w:p>
        </w:tc>
      </w:tr>
      <w:tr w:rsidR="0042669D" w:rsidRPr="00F718C8" w:rsidTr="0042669D">
        <w:tc>
          <w:tcPr>
            <w:tcW w:w="6129" w:type="dxa"/>
          </w:tcPr>
          <w:p w:rsidR="0042669D" w:rsidRPr="00F718C8" w:rsidRDefault="00A93BE9" w:rsidP="00A93B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Introducción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a la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pragmática</w:t>
            </w:r>
            <w:proofErr w:type="spellEnd"/>
          </w:p>
        </w:tc>
        <w:tc>
          <w:tcPr>
            <w:tcW w:w="2835" w:type="dxa"/>
          </w:tcPr>
          <w:p w:rsidR="0042669D" w:rsidRPr="00F718C8" w:rsidRDefault="0042669D" w:rsidP="00B6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YSE_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BTK011-hisp005</w:t>
            </w:r>
            <w:proofErr w:type="spellEnd"/>
          </w:p>
        </w:tc>
      </w:tr>
      <w:tr w:rsidR="0042669D" w:rsidRPr="00F718C8" w:rsidTr="0042669D">
        <w:tc>
          <w:tcPr>
            <w:tcW w:w="6129" w:type="dxa"/>
          </w:tcPr>
          <w:p w:rsidR="0042669D" w:rsidRPr="00F718C8" w:rsidRDefault="0042669D" w:rsidP="00B6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Literatura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española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en la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edad</w:t>
            </w:r>
            <w:proofErr w:type="spellEnd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oro</w:t>
            </w:r>
            <w:proofErr w:type="spellEnd"/>
          </w:p>
        </w:tc>
        <w:tc>
          <w:tcPr>
            <w:tcW w:w="2835" w:type="dxa"/>
          </w:tcPr>
          <w:p w:rsidR="0042669D" w:rsidRPr="00F718C8" w:rsidRDefault="0042669D" w:rsidP="00B6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XSE041-SpanLitOfGA</w:t>
            </w:r>
            <w:proofErr w:type="spellEnd"/>
          </w:p>
        </w:tc>
      </w:tr>
      <w:tr w:rsidR="0042669D" w:rsidRPr="00F718C8" w:rsidTr="0042669D">
        <w:tc>
          <w:tcPr>
            <w:tcW w:w="6129" w:type="dxa"/>
          </w:tcPr>
          <w:p w:rsidR="0042669D" w:rsidRPr="00F718C8" w:rsidRDefault="0042669D" w:rsidP="00B6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Narrativ</w:t>
            </w:r>
            <w:r w:rsidR="00A93BE9" w:rsidRPr="00F718C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="00A93BE9"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3BE9" w:rsidRPr="00F718C8">
              <w:rPr>
                <w:rFonts w:ascii="Times New Roman" w:hAnsi="Times New Roman" w:cs="Times New Roman"/>
                <w:sz w:val="24"/>
                <w:szCs w:val="24"/>
              </w:rPr>
              <w:t>hispanoamericana</w:t>
            </w:r>
            <w:proofErr w:type="spellEnd"/>
            <w:r w:rsidR="00A93BE9"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 w:rsidR="00A93BE9" w:rsidRPr="00F718C8">
              <w:rPr>
                <w:rFonts w:ascii="Times New Roman" w:hAnsi="Times New Roman" w:cs="Times New Roman"/>
                <w:sz w:val="24"/>
                <w:szCs w:val="24"/>
              </w:rPr>
              <w:t>siglo</w:t>
            </w:r>
            <w:proofErr w:type="spellEnd"/>
            <w:r w:rsidR="00A93BE9" w:rsidRPr="00F718C8">
              <w:rPr>
                <w:rFonts w:ascii="Times New Roman" w:hAnsi="Times New Roman" w:cs="Times New Roman"/>
                <w:sz w:val="24"/>
                <w:szCs w:val="24"/>
              </w:rPr>
              <w:t xml:space="preserve"> XX</w:t>
            </w:r>
          </w:p>
        </w:tc>
        <w:tc>
          <w:tcPr>
            <w:tcW w:w="2835" w:type="dxa"/>
          </w:tcPr>
          <w:p w:rsidR="0042669D" w:rsidRPr="00F718C8" w:rsidRDefault="0042669D" w:rsidP="00B67F6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YSE_</w:t>
            </w:r>
            <w:proofErr w:type="spellStart"/>
            <w:r w:rsidRPr="00F718C8">
              <w:rPr>
                <w:rFonts w:ascii="Times New Roman" w:hAnsi="Times New Roman" w:cs="Times New Roman"/>
                <w:sz w:val="24"/>
                <w:szCs w:val="24"/>
              </w:rPr>
              <w:t>BTK011-hisp007</w:t>
            </w:r>
            <w:proofErr w:type="spellEnd"/>
          </w:p>
        </w:tc>
      </w:tr>
    </w:tbl>
    <w:p w:rsidR="00D21723" w:rsidRPr="00F718C8" w:rsidRDefault="00D21723" w:rsidP="00D21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DD4" w:rsidRPr="00F718C8" w:rsidRDefault="00B02DD4"/>
    <w:sectPr w:rsidR="00B02DD4" w:rsidRPr="00F718C8" w:rsidSect="0009272E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723"/>
    <w:rsid w:val="000A5A50"/>
    <w:rsid w:val="001306FB"/>
    <w:rsid w:val="00171EF2"/>
    <w:rsid w:val="001A06A5"/>
    <w:rsid w:val="003C5258"/>
    <w:rsid w:val="003E1203"/>
    <w:rsid w:val="00420ECB"/>
    <w:rsid w:val="0042669D"/>
    <w:rsid w:val="005B7738"/>
    <w:rsid w:val="005C611B"/>
    <w:rsid w:val="005D3608"/>
    <w:rsid w:val="006671D1"/>
    <w:rsid w:val="00676506"/>
    <w:rsid w:val="00785072"/>
    <w:rsid w:val="00812777"/>
    <w:rsid w:val="00825CC5"/>
    <w:rsid w:val="00A8404A"/>
    <w:rsid w:val="00A9171D"/>
    <w:rsid w:val="00A93BE9"/>
    <w:rsid w:val="00AB1057"/>
    <w:rsid w:val="00AD0190"/>
    <w:rsid w:val="00B02DD4"/>
    <w:rsid w:val="00BC69E2"/>
    <w:rsid w:val="00C0491D"/>
    <w:rsid w:val="00D21723"/>
    <w:rsid w:val="00F0332B"/>
    <w:rsid w:val="00F24FA3"/>
    <w:rsid w:val="00F718C8"/>
    <w:rsid w:val="00F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1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ljobb1">
    <w:name w:val="baljobb1"/>
    <w:basedOn w:val="Norml"/>
    <w:link w:val="baljobb1Char"/>
    <w:qFormat/>
    <w:rsid w:val="003C5258"/>
    <w:pPr>
      <w:spacing w:after="0" w:line="240" w:lineRule="auto"/>
      <w:ind w:left="567" w:right="567"/>
      <w:jc w:val="both"/>
    </w:pPr>
    <w:rPr>
      <w:rFonts w:ascii="Garamond" w:hAnsi="Garamond"/>
      <w:iCs/>
      <w:lang w:val="es-ES_tradnl"/>
    </w:rPr>
  </w:style>
  <w:style w:type="character" w:customStyle="1" w:styleId="baljobb1Char">
    <w:name w:val="baljobb1 Char"/>
    <w:basedOn w:val="Bekezdsalapbettpusa"/>
    <w:link w:val="baljobb1"/>
    <w:rsid w:val="003C5258"/>
    <w:rPr>
      <w:rFonts w:ascii="Garamond" w:hAnsi="Garamond"/>
      <w:iCs/>
      <w:lang w:val="es-ES_tradnl"/>
    </w:rPr>
  </w:style>
  <w:style w:type="paragraph" w:customStyle="1" w:styleId="frontcm">
    <w:name w:val="frontcím"/>
    <w:basedOn w:val="Norml"/>
    <w:autoRedefine/>
    <w:qFormat/>
    <w:rsid w:val="00171EF2"/>
    <w:pPr>
      <w:suppressAutoHyphens/>
      <w:spacing w:after="240" w:line="240" w:lineRule="auto"/>
      <w:contextualSpacing/>
      <w:jc w:val="center"/>
    </w:pPr>
    <w:rPr>
      <w:rFonts w:ascii="Garamond" w:eastAsia="Arial" w:hAnsi="Garamond" w:cs="Arial"/>
      <w:b/>
      <w:bCs/>
      <w:caps/>
      <w:sz w:val="24"/>
      <w:lang w:val="es-ES" w:eastAsia="ar-SA"/>
    </w:rPr>
  </w:style>
  <w:style w:type="paragraph" w:customStyle="1" w:styleId="Actacm">
    <w:name w:val="Actacím"/>
    <w:basedOn w:val="Norml"/>
    <w:link w:val="ActacmChar"/>
    <w:autoRedefine/>
    <w:qFormat/>
    <w:rsid w:val="00171EF2"/>
    <w:pPr>
      <w:spacing w:after="240" w:line="240" w:lineRule="auto"/>
      <w:contextualSpacing/>
      <w:jc w:val="center"/>
    </w:pPr>
    <w:rPr>
      <w:rFonts w:ascii="Garamond" w:eastAsia="Times New Roman" w:hAnsi="Garamond" w:cs="Times New Roman"/>
      <w:b/>
      <w:caps/>
      <w:sz w:val="24"/>
      <w:szCs w:val="24"/>
      <w:lang w:eastAsia="hu-HU"/>
    </w:rPr>
  </w:style>
  <w:style w:type="character" w:customStyle="1" w:styleId="ActacmChar">
    <w:name w:val="Actacím Char"/>
    <w:basedOn w:val="Bekezdsalapbettpusa"/>
    <w:link w:val="Actacm"/>
    <w:rsid w:val="00171EF2"/>
    <w:rPr>
      <w:rFonts w:ascii="Garamond" w:eastAsia="Times New Roman" w:hAnsi="Garamond" w:cs="Times New Roman"/>
      <w:b/>
      <w:caps/>
      <w:sz w:val="24"/>
      <w:szCs w:val="24"/>
      <w:lang w:eastAsia="hu-HU"/>
    </w:rPr>
  </w:style>
  <w:style w:type="paragraph" w:customStyle="1" w:styleId="actanv">
    <w:name w:val="actanév"/>
    <w:basedOn w:val="Norml"/>
    <w:autoRedefine/>
    <w:qFormat/>
    <w:rsid w:val="00171EF2"/>
    <w:pPr>
      <w:suppressAutoHyphens/>
      <w:spacing w:after="120" w:line="240" w:lineRule="auto"/>
      <w:jc w:val="center"/>
    </w:pPr>
    <w:rPr>
      <w:rFonts w:ascii="Garamond" w:eastAsia="Times New Roman" w:hAnsi="Garamond" w:cs="Times New Roman"/>
      <w:b/>
      <w:smallCaps/>
      <w:color w:val="000000"/>
      <w:sz w:val="24"/>
      <w:szCs w:val="28"/>
      <w:lang w:val="es-ES" w:eastAsia="ar-SA"/>
    </w:rPr>
  </w:style>
  <w:style w:type="paragraph" w:customStyle="1" w:styleId="Univ11">
    <w:name w:val="Univ11"/>
    <w:basedOn w:val="Norml"/>
    <w:autoRedefine/>
    <w:qFormat/>
    <w:rsid w:val="00171EF2"/>
    <w:pPr>
      <w:spacing w:after="480" w:line="240" w:lineRule="auto"/>
      <w:contextualSpacing/>
      <w:jc w:val="center"/>
    </w:pPr>
    <w:rPr>
      <w:rFonts w:ascii="Garamond" w:eastAsia="Times New Roman" w:hAnsi="Garamond" w:cs="Arial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21723"/>
    <w:rPr>
      <w:color w:val="0000FF"/>
      <w:u w:val="single"/>
    </w:rPr>
  </w:style>
  <w:style w:type="table" w:styleId="Rcsostblzat">
    <w:name w:val="Table Grid"/>
    <w:basedOn w:val="Normltblzat"/>
    <w:uiPriority w:val="59"/>
    <w:rsid w:val="00D2172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61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ljobb1">
    <w:name w:val="baljobb1"/>
    <w:basedOn w:val="Norml"/>
    <w:link w:val="baljobb1Char"/>
    <w:qFormat/>
    <w:rsid w:val="003C5258"/>
    <w:pPr>
      <w:spacing w:after="0" w:line="240" w:lineRule="auto"/>
      <w:ind w:left="567" w:right="567"/>
      <w:jc w:val="both"/>
    </w:pPr>
    <w:rPr>
      <w:rFonts w:ascii="Garamond" w:hAnsi="Garamond"/>
      <w:iCs/>
      <w:lang w:val="es-ES_tradnl"/>
    </w:rPr>
  </w:style>
  <w:style w:type="character" w:customStyle="1" w:styleId="baljobb1Char">
    <w:name w:val="baljobb1 Char"/>
    <w:basedOn w:val="Bekezdsalapbettpusa"/>
    <w:link w:val="baljobb1"/>
    <w:rsid w:val="003C5258"/>
    <w:rPr>
      <w:rFonts w:ascii="Garamond" w:hAnsi="Garamond"/>
      <w:iCs/>
      <w:lang w:val="es-ES_tradnl"/>
    </w:rPr>
  </w:style>
  <w:style w:type="paragraph" w:customStyle="1" w:styleId="frontcm">
    <w:name w:val="frontcím"/>
    <w:basedOn w:val="Norml"/>
    <w:autoRedefine/>
    <w:qFormat/>
    <w:rsid w:val="00171EF2"/>
    <w:pPr>
      <w:suppressAutoHyphens/>
      <w:spacing w:after="240" w:line="240" w:lineRule="auto"/>
      <w:contextualSpacing/>
      <w:jc w:val="center"/>
    </w:pPr>
    <w:rPr>
      <w:rFonts w:ascii="Garamond" w:eastAsia="Arial" w:hAnsi="Garamond" w:cs="Arial"/>
      <w:b/>
      <w:bCs/>
      <w:caps/>
      <w:sz w:val="24"/>
      <w:lang w:val="es-ES" w:eastAsia="ar-SA"/>
    </w:rPr>
  </w:style>
  <w:style w:type="paragraph" w:customStyle="1" w:styleId="Actacm">
    <w:name w:val="Actacím"/>
    <w:basedOn w:val="Norml"/>
    <w:link w:val="ActacmChar"/>
    <w:autoRedefine/>
    <w:qFormat/>
    <w:rsid w:val="00171EF2"/>
    <w:pPr>
      <w:spacing w:after="240" w:line="240" w:lineRule="auto"/>
      <w:contextualSpacing/>
      <w:jc w:val="center"/>
    </w:pPr>
    <w:rPr>
      <w:rFonts w:ascii="Garamond" w:eastAsia="Times New Roman" w:hAnsi="Garamond" w:cs="Times New Roman"/>
      <w:b/>
      <w:caps/>
      <w:sz w:val="24"/>
      <w:szCs w:val="24"/>
      <w:lang w:eastAsia="hu-HU"/>
    </w:rPr>
  </w:style>
  <w:style w:type="character" w:customStyle="1" w:styleId="ActacmChar">
    <w:name w:val="Actacím Char"/>
    <w:basedOn w:val="Bekezdsalapbettpusa"/>
    <w:link w:val="Actacm"/>
    <w:rsid w:val="00171EF2"/>
    <w:rPr>
      <w:rFonts w:ascii="Garamond" w:eastAsia="Times New Roman" w:hAnsi="Garamond" w:cs="Times New Roman"/>
      <w:b/>
      <w:caps/>
      <w:sz w:val="24"/>
      <w:szCs w:val="24"/>
      <w:lang w:eastAsia="hu-HU"/>
    </w:rPr>
  </w:style>
  <w:style w:type="paragraph" w:customStyle="1" w:styleId="actanv">
    <w:name w:val="actanév"/>
    <w:basedOn w:val="Norml"/>
    <w:autoRedefine/>
    <w:qFormat/>
    <w:rsid w:val="00171EF2"/>
    <w:pPr>
      <w:suppressAutoHyphens/>
      <w:spacing w:after="120" w:line="240" w:lineRule="auto"/>
      <w:jc w:val="center"/>
    </w:pPr>
    <w:rPr>
      <w:rFonts w:ascii="Garamond" w:eastAsia="Times New Roman" w:hAnsi="Garamond" w:cs="Times New Roman"/>
      <w:b/>
      <w:smallCaps/>
      <w:color w:val="000000"/>
      <w:sz w:val="24"/>
      <w:szCs w:val="28"/>
      <w:lang w:val="es-ES" w:eastAsia="ar-SA"/>
    </w:rPr>
  </w:style>
  <w:style w:type="paragraph" w:customStyle="1" w:styleId="Univ11">
    <w:name w:val="Univ11"/>
    <w:basedOn w:val="Norml"/>
    <w:autoRedefine/>
    <w:qFormat/>
    <w:rsid w:val="00171EF2"/>
    <w:pPr>
      <w:spacing w:after="480" w:line="240" w:lineRule="auto"/>
      <w:contextualSpacing/>
      <w:jc w:val="center"/>
    </w:pPr>
    <w:rPr>
      <w:rFonts w:ascii="Garamond" w:eastAsia="Times New Roman" w:hAnsi="Garamond" w:cs="Arial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D21723"/>
    <w:rPr>
      <w:color w:val="0000FF"/>
      <w:u w:val="single"/>
    </w:rPr>
  </w:style>
  <w:style w:type="table" w:styleId="Rcsostblzat">
    <w:name w:val="Table Grid"/>
    <w:basedOn w:val="Normltblzat"/>
    <w:uiPriority w:val="59"/>
    <w:rsid w:val="00D21723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s.u-szeged.hu/_erasmus/courses-for-erasmus/seminario-de-foneti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s.u-szeged.hu/_erasmus/courses-for-erasmus/la-diversidad" TargetMode="External"/><Relationship Id="rId5" Type="http://schemas.openxmlformats.org/officeDocument/2006/relationships/hyperlink" Target="http://www.arts.u-szeged.hu/_erasmus/courses-for-erasmus/fonetica-fonologi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Jeney Zsuzsanna</dc:creator>
  <cp:lastModifiedBy>Zsu</cp:lastModifiedBy>
  <cp:revision>4</cp:revision>
  <dcterms:created xsi:type="dcterms:W3CDTF">2020-04-23T08:47:00Z</dcterms:created>
  <dcterms:modified xsi:type="dcterms:W3CDTF">2020-04-23T10:54:00Z</dcterms:modified>
</cp:coreProperties>
</file>